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0778" w:rsidRDefault="005F0778">
      <w:pPr>
        <w:tabs>
          <w:tab w:val="left" w:pos="8610"/>
        </w:tabs>
        <w:ind w:firstLineChars="49" w:firstLine="103"/>
        <w:rPr>
          <w:rFonts w:hint="eastAsia"/>
          <w:b/>
          <w:color w:val="FF0000"/>
        </w:rPr>
      </w:pPr>
    </w:p>
    <w:p w:rsidR="005F0778" w:rsidRDefault="005F0778">
      <w:pPr>
        <w:tabs>
          <w:tab w:val="left" w:pos="8610"/>
        </w:tabs>
        <w:ind w:firstLineChars="49" w:firstLine="103"/>
        <w:rPr>
          <w:b/>
        </w:rPr>
      </w:pPr>
    </w:p>
    <w:p w:rsidR="005F0778" w:rsidRDefault="00A074DE">
      <w:pPr>
        <w:rPr>
          <w:b/>
          <w:sz w:val="28"/>
          <w:szCs w:val="28"/>
        </w:rPr>
      </w:pPr>
      <w:r>
        <w:rPr>
          <w:rFonts w:ascii="宋体" w:hAnsi="宋体" w:hint="eastAsia"/>
          <w:b/>
          <w:noProof/>
          <w:sz w:val="32"/>
          <w:szCs w:val="32"/>
        </w:rPr>
        <mc:AlternateContent>
          <mc:Choice Requires="wps">
            <w:drawing>
              <wp:anchor distT="0" distB="0" distL="114300" distR="114300" simplePos="0" relativeHeight="251659264" behindDoc="0" locked="0" layoutInCell="1" allowOverlap="1">
                <wp:simplePos x="0" y="0"/>
                <wp:positionH relativeFrom="column">
                  <wp:posOffset>-1922145</wp:posOffset>
                </wp:positionH>
                <wp:positionV relativeFrom="paragraph">
                  <wp:posOffset>70485</wp:posOffset>
                </wp:positionV>
                <wp:extent cx="1503680" cy="9253855"/>
                <wp:effectExtent l="0" t="0" r="0" b="0"/>
                <wp:wrapNone/>
                <wp:docPr id="1" name="文本框 13"/>
                <wp:cNvGraphicFramePr/>
                <a:graphic xmlns:a="http://schemas.openxmlformats.org/drawingml/2006/main">
                  <a:graphicData uri="http://schemas.microsoft.com/office/word/2010/wordprocessingShape">
                    <wps:wsp>
                      <wps:cNvSpPr txBox="1"/>
                      <wps:spPr>
                        <a:xfrm>
                          <a:off x="0" y="0"/>
                          <a:ext cx="1503680" cy="9253855"/>
                        </a:xfrm>
                        <a:prstGeom prst="rect">
                          <a:avLst/>
                        </a:prstGeom>
                        <a:solidFill>
                          <a:srgbClr val="FFFFFF"/>
                        </a:solidFill>
                        <a:ln w="9525">
                          <a:noFill/>
                        </a:ln>
                      </wps:spPr>
                      <wps:txbx>
                        <w:txbxContent>
                          <w:p w:rsidR="005F0778" w:rsidRDefault="00A074DE">
                            <w:r>
                              <w:rPr>
                                <w:rFonts w:hint="eastAsia"/>
                              </w:rPr>
                              <w:t xml:space="preserve"> </w:t>
                            </w:r>
                            <w:r>
                              <w:rPr>
                                <w:rFonts w:hint="eastAsia"/>
                                <w:noProof/>
                              </w:rPr>
                              <w:drawing>
                                <wp:inline distT="0" distB="0" distL="114300" distR="114300">
                                  <wp:extent cx="878840" cy="8722995"/>
                                  <wp:effectExtent l="0" t="0" r="0" b="0"/>
                                  <wp:docPr id="2" name="图片 3"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1"/>
                                          <pic:cNvPicPr>
                                            <a:picLocks noChangeAspect="1"/>
                                          </pic:cNvPicPr>
                                        </pic:nvPicPr>
                                        <pic:blipFill>
                                          <a:blip r:embed="rId10"/>
                                          <a:stretch>
                                            <a:fillRect/>
                                          </a:stretch>
                                        </pic:blipFill>
                                        <pic:spPr>
                                          <a:xfrm>
                                            <a:off x="0" y="0"/>
                                            <a:ext cx="878840" cy="8722995"/>
                                          </a:xfrm>
                                          <a:prstGeom prst="rect">
                                            <a:avLst/>
                                          </a:prstGeom>
                                          <a:noFill/>
                                          <a:ln w="9525">
                                            <a:noFill/>
                                          </a:ln>
                                        </pic:spPr>
                                      </pic:pic>
                                    </a:graphicData>
                                  </a:graphic>
                                </wp:inline>
                              </w:drawing>
                            </w:r>
                          </w:p>
                          <w:p w:rsidR="005F0778" w:rsidRDefault="00A074DE">
                            <w:pPr>
                              <w:rPr>
                                <w:rFonts w:ascii="宋体" w:hAnsi="宋体"/>
                                <w:b/>
                                <w:sz w:val="24"/>
                              </w:rPr>
                            </w:pPr>
                            <w:r>
                              <w:rPr>
                                <w:rFonts w:ascii="宋体" w:hAnsi="宋体"/>
                                <w:b/>
                                <w:sz w:val="24"/>
                              </w:rPr>
                              <w:t>……………………………</w:t>
                            </w:r>
                            <w:r>
                              <w:rPr>
                                <w:rFonts w:ascii="宋体" w:hAnsi="宋体" w:hint="eastAsia"/>
                                <w:b/>
                                <w:sz w:val="24"/>
                              </w:rPr>
                              <w:t>装</w:t>
                            </w:r>
                            <w:r>
                              <w:rPr>
                                <w:rFonts w:ascii="宋体" w:hAnsi="宋体"/>
                                <w:b/>
                                <w:sz w:val="24"/>
                              </w:rPr>
                              <w:t>………………………………………</w:t>
                            </w:r>
                            <w:r>
                              <w:rPr>
                                <w:rFonts w:ascii="宋体" w:hAnsi="宋体" w:hint="eastAsia"/>
                                <w:b/>
                                <w:sz w:val="24"/>
                              </w:rPr>
                              <w:t>订</w:t>
                            </w:r>
                            <w:r>
                              <w:rPr>
                                <w:rFonts w:ascii="宋体" w:hAnsi="宋体"/>
                                <w:b/>
                                <w:sz w:val="24"/>
                              </w:rPr>
                              <w:t>……………………………</w:t>
                            </w:r>
                            <w:r>
                              <w:rPr>
                                <w:rFonts w:ascii="宋体" w:hAnsi="宋体" w:hint="eastAsia"/>
                                <w:b/>
                                <w:sz w:val="24"/>
                              </w:rPr>
                              <w:t>线</w:t>
                            </w:r>
                            <w:r>
                              <w:rPr>
                                <w:rFonts w:ascii="宋体" w:hAnsi="宋体"/>
                                <w:b/>
                                <w:sz w:val="24"/>
                              </w:rPr>
                              <w:t>………………………</w:t>
                            </w:r>
                            <w:r>
                              <w:rPr>
                                <w:rFonts w:ascii="宋体" w:hAnsi="宋体" w:hint="eastAsia"/>
                                <w:b/>
                                <w:szCs w:val="21"/>
                              </w:rPr>
                              <w:t>（装订线外请不要答题）</w:t>
                            </w:r>
                          </w:p>
                          <w:p w:rsidR="005F0778" w:rsidRDefault="005F0778"/>
                        </w:txbxContent>
                      </wps:txbx>
                      <wps:bodyPr vert="vert270" wrap="square" upright="1"/>
                    </wps:wsp>
                  </a:graphicData>
                </a:graphic>
              </wp:anchor>
            </w:drawing>
          </mc:Choice>
          <mc:Fallback xmlns:wpsCustomData="http://www.wps.cn/officeDocument/2013/wpsCustomData" xmlns:w15="http://schemas.microsoft.com/office/word/2012/wordml">
            <w:pict>
              <v:shape id="文本框 13" o:spid="_x0000_s1026" o:spt="202" type="#_x0000_t202" style="position:absolute;left:0pt;margin-left:-151.35pt;margin-top:5.55pt;height:728.65pt;width:118.4pt;z-index:251659264;mso-width-relative:page;mso-height-relative:page;" fillcolor="#FFFFFF" filled="t" stroked="f" coordsize="21600,21600" o:gfxdata="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EeDIujaAAAADAEAAA8AAAAA&#10;AAAAAQAgAAAAIgAAAGRycy9kb3ducmV2LnhtbFBLAQIUABQAAAAIAIdO4kDqL2e32QEAAJ8DAAAO&#10;AAAAAAAAAAEAIAAAACkBAABkcnMvZTJvRG9jLnhtbFBLBQYAAAAABgAGAFkBAAB0BQAAAAA=&#10;">
                <v:fill on="t" focussize="0,0"/>
                <v:stroke on="f"/>
                <v:imagedata o:title=""/>
                <o:lock v:ext="edit" aspectratio="f"/>
                <v:textbox style="layout-flow:vertical;mso-layout-flow-alt:bottom-to-top;">
                  <w:txbxContent>
                    <w:p>
                      <w:r>
                        <w:rPr>
                          <w:rFonts w:hint="eastAsia"/>
                        </w:rPr>
                        <w:t xml:space="preserve"> </w:t>
                      </w:r>
                      <w:r>
                        <w:rPr>
                          <w:rFonts w:hint="eastAsia"/>
                        </w:rPr>
                        <w:drawing>
                          <wp:inline distT="0" distB="0" distL="114300" distR="114300">
                            <wp:extent cx="878840" cy="8722995"/>
                            <wp:effectExtent l="0" t="0" r="0" b="0"/>
                            <wp:docPr id="2" name="图片 3"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1"/>
                                    <pic:cNvPicPr>
                                      <a:picLocks noChangeAspect="1"/>
                                    </pic:cNvPicPr>
                                  </pic:nvPicPr>
                                  <pic:blipFill>
                                    <a:blip r:embed="rId11"/>
                                    <a:stretch>
                                      <a:fillRect/>
                                    </a:stretch>
                                  </pic:blipFill>
                                  <pic:spPr>
                                    <a:xfrm>
                                      <a:off x="0" y="0"/>
                                      <a:ext cx="878840" cy="8722995"/>
                                    </a:xfrm>
                                    <a:prstGeom prst="rect">
                                      <a:avLst/>
                                    </a:prstGeom>
                                    <a:noFill/>
                                    <a:ln w="9525">
                                      <a:noFill/>
                                    </a:ln>
                                  </pic:spPr>
                                </pic:pic>
                              </a:graphicData>
                            </a:graphic>
                          </wp:inline>
                        </w:drawing>
                      </w:r>
                    </w:p>
                    <w:p>
                      <w:pPr>
                        <w:rPr>
                          <w:rFonts w:ascii="宋体" w:hAnsi="宋体"/>
                          <w:b/>
                          <w:sz w:val="24"/>
                        </w:rPr>
                      </w:pPr>
                      <w:r>
                        <w:rPr>
                          <w:rFonts w:ascii="宋体" w:hAnsi="宋体"/>
                          <w:b/>
                          <w:sz w:val="24"/>
                        </w:rPr>
                        <w:t>……………………………</w:t>
                      </w:r>
                      <w:r>
                        <w:rPr>
                          <w:rFonts w:hint="eastAsia" w:ascii="宋体" w:hAnsi="宋体"/>
                          <w:b/>
                          <w:sz w:val="24"/>
                        </w:rPr>
                        <w:t>装</w:t>
                      </w:r>
                      <w:r>
                        <w:rPr>
                          <w:rFonts w:ascii="宋体" w:hAnsi="宋体"/>
                          <w:b/>
                          <w:sz w:val="24"/>
                        </w:rPr>
                        <w:t>………………………………………</w:t>
                      </w:r>
                      <w:r>
                        <w:rPr>
                          <w:rFonts w:hint="eastAsia" w:ascii="宋体" w:hAnsi="宋体"/>
                          <w:b/>
                          <w:sz w:val="24"/>
                        </w:rPr>
                        <w:t>订</w:t>
                      </w:r>
                      <w:r>
                        <w:rPr>
                          <w:rFonts w:ascii="宋体" w:hAnsi="宋体"/>
                          <w:b/>
                          <w:sz w:val="24"/>
                        </w:rPr>
                        <w:t>……………………………</w:t>
                      </w:r>
                      <w:r>
                        <w:rPr>
                          <w:rFonts w:hint="eastAsia" w:ascii="宋体" w:hAnsi="宋体"/>
                          <w:b/>
                          <w:sz w:val="24"/>
                        </w:rPr>
                        <w:t>线</w:t>
                      </w:r>
                      <w:r>
                        <w:rPr>
                          <w:rFonts w:ascii="宋体" w:hAnsi="宋体"/>
                          <w:b/>
                          <w:sz w:val="24"/>
                        </w:rPr>
                        <w:t>………………………</w:t>
                      </w:r>
                      <w:r>
                        <w:rPr>
                          <w:rFonts w:hint="eastAsia" w:ascii="宋体" w:hAnsi="宋体"/>
                          <w:b/>
                          <w:szCs w:val="21"/>
                        </w:rPr>
                        <w:t>（装订线外请不要答题）</w:t>
                      </w:r>
                    </w:p>
                    <w:p/>
                  </w:txbxContent>
                </v:textbox>
              </v:shape>
            </w:pict>
          </mc:Fallback>
        </mc:AlternateContent>
      </w:r>
      <w:r>
        <w:rPr>
          <w:rFonts w:hint="eastAsia"/>
          <w:b/>
          <w:sz w:val="28"/>
          <w:szCs w:val="28"/>
        </w:rPr>
        <w:t xml:space="preserve">   </w:t>
      </w:r>
      <w:r>
        <w:rPr>
          <w:rFonts w:hint="eastAsia"/>
          <w:b/>
          <w:sz w:val="28"/>
          <w:szCs w:val="28"/>
        </w:rPr>
        <w:t>广州南洋理工职业学院</w:t>
      </w:r>
      <w:r>
        <w:rPr>
          <w:rFonts w:hint="eastAsia"/>
          <w:b/>
          <w:sz w:val="28"/>
          <w:szCs w:val="28"/>
        </w:rPr>
        <w:t>成人教育</w:t>
      </w:r>
      <w:r>
        <w:rPr>
          <w:rFonts w:hint="eastAsia"/>
          <w:b/>
          <w:sz w:val="28"/>
          <w:szCs w:val="28"/>
        </w:rPr>
        <w:t>202</w:t>
      </w:r>
      <w:r w:rsidR="004E5A32">
        <w:rPr>
          <w:rFonts w:hint="eastAsia"/>
          <w:b/>
          <w:sz w:val="28"/>
          <w:szCs w:val="28"/>
        </w:rPr>
        <w:t>2</w:t>
      </w:r>
      <w:r>
        <w:rPr>
          <w:rFonts w:hint="eastAsia"/>
          <w:b/>
          <w:sz w:val="28"/>
          <w:szCs w:val="28"/>
        </w:rPr>
        <w:t>级</w:t>
      </w:r>
      <w:r>
        <w:rPr>
          <w:rFonts w:hint="eastAsia"/>
          <w:b/>
          <w:sz w:val="28"/>
          <w:szCs w:val="28"/>
        </w:rPr>
        <w:t>第</w:t>
      </w:r>
      <w:r>
        <w:rPr>
          <w:rFonts w:hint="eastAsia"/>
          <w:b/>
          <w:sz w:val="28"/>
          <w:szCs w:val="28"/>
        </w:rPr>
        <w:t>三</w:t>
      </w:r>
      <w:r>
        <w:rPr>
          <w:rFonts w:hint="eastAsia"/>
          <w:b/>
          <w:sz w:val="28"/>
          <w:szCs w:val="28"/>
        </w:rPr>
        <w:t>学期期末考试</w:t>
      </w:r>
    </w:p>
    <w:p w:rsidR="005F0778" w:rsidRDefault="00A074DE" w:rsidP="004E5A32">
      <w:pPr>
        <w:ind w:firstLineChars="49" w:firstLine="166"/>
        <w:rPr>
          <w:rFonts w:ascii="黑体" w:eastAsia="黑体"/>
          <w:b/>
          <w:color w:val="000000" w:themeColor="text1"/>
          <w:w w:val="120"/>
          <w:sz w:val="28"/>
          <w:szCs w:val="28"/>
        </w:rPr>
      </w:pPr>
      <w:r>
        <w:rPr>
          <w:rFonts w:ascii="黑体" w:eastAsia="黑体" w:hint="eastAsia"/>
          <w:b/>
          <w:w w:val="120"/>
          <w:sz w:val="28"/>
          <w:szCs w:val="28"/>
        </w:rPr>
        <w:t xml:space="preserve">          </w:t>
      </w:r>
      <w:r>
        <w:rPr>
          <w:rFonts w:ascii="黑体" w:eastAsia="黑体" w:hint="eastAsia"/>
          <w:b/>
          <w:color w:val="000000" w:themeColor="text1"/>
          <w:w w:val="120"/>
          <w:sz w:val="28"/>
          <w:szCs w:val="28"/>
          <w:u w:val="single"/>
        </w:rPr>
        <w:t>《</w:t>
      </w:r>
      <w:r>
        <w:rPr>
          <w:rFonts w:ascii="黑体" w:eastAsia="黑体" w:hint="eastAsia"/>
          <w:b/>
          <w:color w:val="000000" w:themeColor="text1"/>
          <w:w w:val="120"/>
          <w:sz w:val="28"/>
          <w:szCs w:val="28"/>
          <w:u w:val="single"/>
        </w:rPr>
        <w:t>营销心理与实务</w:t>
      </w:r>
      <w:r>
        <w:rPr>
          <w:rFonts w:ascii="黑体" w:eastAsia="黑体" w:hint="eastAsia"/>
          <w:b/>
          <w:color w:val="000000" w:themeColor="text1"/>
          <w:w w:val="120"/>
          <w:sz w:val="28"/>
          <w:szCs w:val="28"/>
          <w:u w:val="single"/>
        </w:rPr>
        <w:t>》</w:t>
      </w:r>
      <w:r>
        <w:rPr>
          <w:rFonts w:ascii="黑体" w:eastAsia="黑体" w:hint="eastAsia"/>
          <w:b/>
          <w:color w:val="000000" w:themeColor="text1"/>
          <w:sz w:val="30"/>
          <w:szCs w:val="30"/>
          <w:u w:val="single"/>
        </w:rPr>
        <w:t xml:space="preserve"> </w:t>
      </w:r>
      <w:r>
        <w:rPr>
          <w:rFonts w:ascii="黑体" w:eastAsia="黑体" w:hint="eastAsia"/>
          <w:b/>
          <w:color w:val="000000" w:themeColor="text1"/>
          <w:sz w:val="30"/>
          <w:szCs w:val="30"/>
        </w:rPr>
        <w:t xml:space="preserve"> </w:t>
      </w:r>
      <w:r w:rsidR="004E5A32">
        <w:rPr>
          <w:rFonts w:ascii="黑体" w:eastAsia="黑体" w:hint="eastAsia"/>
          <w:b/>
          <w:color w:val="000000" w:themeColor="text1"/>
          <w:sz w:val="30"/>
          <w:szCs w:val="30"/>
        </w:rPr>
        <w:t>A</w:t>
      </w:r>
      <w:r>
        <w:rPr>
          <w:rFonts w:ascii="黑体" w:eastAsia="黑体" w:hint="eastAsia"/>
          <w:b/>
          <w:color w:val="000000" w:themeColor="text1"/>
          <w:sz w:val="30"/>
          <w:szCs w:val="30"/>
        </w:rPr>
        <w:t>卷</w:t>
      </w:r>
    </w:p>
    <w:p w:rsidR="005F0778" w:rsidRDefault="00A074DE">
      <w:pPr>
        <w:ind w:firstLineChars="49" w:firstLine="103"/>
        <w:rPr>
          <w:color w:val="000000" w:themeColor="text1"/>
        </w:rPr>
      </w:pPr>
      <w:r>
        <w:rPr>
          <w:rFonts w:hint="eastAsia"/>
          <w:b/>
          <w:color w:val="000000" w:themeColor="text1"/>
        </w:rPr>
        <w:t>注意事项：</w:t>
      </w:r>
      <w:r>
        <w:rPr>
          <w:rFonts w:hint="eastAsia"/>
          <w:color w:val="000000" w:themeColor="text1"/>
        </w:rPr>
        <w:t>1.</w:t>
      </w:r>
      <w:r>
        <w:rPr>
          <w:rFonts w:hint="eastAsia"/>
          <w:color w:val="000000" w:themeColor="text1"/>
        </w:rPr>
        <w:t>所有答案请</w:t>
      </w:r>
      <w:proofErr w:type="gramStart"/>
      <w:r>
        <w:rPr>
          <w:rFonts w:hint="eastAsia"/>
          <w:color w:val="000000" w:themeColor="text1"/>
        </w:rPr>
        <w:t>直接答在试卷</w:t>
      </w:r>
      <w:proofErr w:type="gramEnd"/>
      <w:r>
        <w:rPr>
          <w:rFonts w:hint="eastAsia"/>
          <w:color w:val="000000" w:themeColor="text1"/>
        </w:rPr>
        <w:t>上；</w:t>
      </w:r>
    </w:p>
    <w:p w:rsidR="005F0778" w:rsidRDefault="00A074DE">
      <w:pPr>
        <w:rPr>
          <w:color w:val="000000" w:themeColor="text1"/>
        </w:rPr>
      </w:pPr>
      <w:r>
        <w:rPr>
          <w:rFonts w:hint="eastAsia"/>
          <w:color w:val="000000" w:themeColor="text1"/>
        </w:rPr>
        <w:t xml:space="preserve">           2.</w:t>
      </w:r>
      <w:r>
        <w:rPr>
          <w:rFonts w:hint="eastAsia"/>
          <w:color w:val="000000" w:themeColor="text1"/>
        </w:rPr>
        <w:t>考前请将密封</w:t>
      </w:r>
      <w:proofErr w:type="gramStart"/>
      <w:r>
        <w:rPr>
          <w:rFonts w:hint="eastAsia"/>
          <w:color w:val="000000" w:themeColor="text1"/>
        </w:rPr>
        <w:t>线内容</w:t>
      </w:r>
      <w:proofErr w:type="gramEnd"/>
      <w:r>
        <w:rPr>
          <w:rFonts w:hint="eastAsia"/>
          <w:color w:val="000000" w:themeColor="text1"/>
        </w:rPr>
        <w:t>填写清楚；</w:t>
      </w:r>
    </w:p>
    <w:p w:rsidR="005F0778" w:rsidRDefault="00A074DE">
      <w:pPr>
        <w:rPr>
          <w:color w:val="000000" w:themeColor="text1"/>
        </w:rPr>
      </w:pPr>
      <w:r>
        <w:rPr>
          <w:rFonts w:hint="eastAsia"/>
          <w:color w:val="000000" w:themeColor="text1"/>
        </w:rPr>
        <w:t xml:space="preserve">           3.</w:t>
      </w:r>
      <w:r>
        <w:rPr>
          <w:rFonts w:hint="eastAsia"/>
          <w:color w:val="000000" w:themeColor="text1"/>
        </w:rPr>
        <w:t>考试形式：闭卷</w:t>
      </w:r>
      <w:bookmarkStart w:id="0" w:name="_GoBack"/>
      <w:bookmarkEnd w:id="0"/>
    </w:p>
    <w:tbl>
      <w:tblPr>
        <w:tblpPr w:leftFromText="180" w:rightFromText="180" w:vertAnchor="text" w:horzAnchor="page" w:tblpX="4539" w:tblpY="88"/>
        <w:tblOverlap w:val="never"/>
        <w:tblW w:w="6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893"/>
        <w:gridCol w:w="911"/>
        <w:gridCol w:w="923"/>
        <w:gridCol w:w="974"/>
        <w:gridCol w:w="1493"/>
      </w:tblGrid>
      <w:tr w:rsidR="005F0778">
        <w:trPr>
          <w:trHeight w:val="773"/>
        </w:trPr>
        <w:tc>
          <w:tcPr>
            <w:tcW w:w="1069" w:type="dxa"/>
            <w:vAlign w:val="center"/>
          </w:tcPr>
          <w:p w:rsidR="005F0778" w:rsidRDefault="00A074DE">
            <w:pPr>
              <w:jc w:val="center"/>
              <w:rPr>
                <w:b/>
                <w:bCs/>
                <w:color w:val="000000" w:themeColor="text1"/>
                <w:sz w:val="28"/>
                <w:szCs w:val="28"/>
              </w:rPr>
            </w:pPr>
            <w:r>
              <w:rPr>
                <w:rFonts w:hint="eastAsia"/>
                <w:b/>
                <w:bCs/>
                <w:color w:val="000000" w:themeColor="text1"/>
                <w:sz w:val="28"/>
                <w:szCs w:val="28"/>
              </w:rPr>
              <w:t>题号</w:t>
            </w:r>
          </w:p>
        </w:tc>
        <w:tc>
          <w:tcPr>
            <w:tcW w:w="893" w:type="dxa"/>
            <w:vAlign w:val="center"/>
          </w:tcPr>
          <w:p w:rsidR="005F0778" w:rsidRDefault="00A074DE">
            <w:pPr>
              <w:jc w:val="center"/>
              <w:rPr>
                <w:rFonts w:asciiTheme="majorEastAsia" w:eastAsiaTheme="majorEastAsia" w:hAnsiTheme="majorEastAsia" w:cstheme="majorEastAsia"/>
                <w:color w:val="000000" w:themeColor="text1"/>
                <w:sz w:val="28"/>
                <w:szCs w:val="28"/>
              </w:rPr>
            </w:pPr>
            <w:proofErr w:type="gramStart"/>
            <w:r>
              <w:rPr>
                <w:rFonts w:asciiTheme="majorEastAsia" w:eastAsiaTheme="majorEastAsia" w:hAnsiTheme="majorEastAsia" w:cstheme="majorEastAsia" w:hint="eastAsia"/>
                <w:color w:val="000000" w:themeColor="text1"/>
                <w:sz w:val="28"/>
                <w:szCs w:val="28"/>
              </w:rPr>
              <w:t>一</w:t>
            </w:r>
            <w:proofErr w:type="gramEnd"/>
          </w:p>
        </w:tc>
        <w:tc>
          <w:tcPr>
            <w:tcW w:w="911" w:type="dxa"/>
            <w:vAlign w:val="center"/>
          </w:tcPr>
          <w:p w:rsidR="005F0778" w:rsidRDefault="00A074DE">
            <w:pPr>
              <w:jc w:val="center"/>
              <w:rPr>
                <w:rFonts w:asciiTheme="majorEastAsia" w:eastAsiaTheme="majorEastAsia" w:hAnsiTheme="majorEastAsia" w:cstheme="majorEastAsia"/>
                <w:color w:val="000000" w:themeColor="text1"/>
                <w:sz w:val="28"/>
                <w:szCs w:val="28"/>
              </w:rPr>
            </w:pPr>
            <w:r>
              <w:rPr>
                <w:rFonts w:asciiTheme="majorEastAsia" w:eastAsiaTheme="majorEastAsia" w:hAnsiTheme="majorEastAsia" w:cstheme="majorEastAsia" w:hint="eastAsia"/>
                <w:color w:val="000000" w:themeColor="text1"/>
                <w:sz w:val="28"/>
                <w:szCs w:val="28"/>
              </w:rPr>
              <w:t>二</w:t>
            </w:r>
          </w:p>
        </w:tc>
        <w:tc>
          <w:tcPr>
            <w:tcW w:w="923" w:type="dxa"/>
            <w:vAlign w:val="center"/>
          </w:tcPr>
          <w:p w:rsidR="005F0778" w:rsidRDefault="00A074DE">
            <w:pPr>
              <w:jc w:val="center"/>
              <w:rPr>
                <w:rFonts w:asciiTheme="majorEastAsia" w:eastAsiaTheme="majorEastAsia" w:hAnsiTheme="majorEastAsia" w:cstheme="majorEastAsia"/>
                <w:color w:val="000000" w:themeColor="text1"/>
                <w:sz w:val="28"/>
                <w:szCs w:val="28"/>
              </w:rPr>
            </w:pPr>
            <w:r>
              <w:rPr>
                <w:rFonts w:asciiTheme="majorEastAsia" w:eastAsiaTheme="majorEastAsia" w:hAnsiTheme="majorEastAsia" w:cstheme="majorEastAsia" w:hint="eastAsia"/>
                <w:color w:val="000000" w:themeColor="text1"/>
                <w:sz w:val="28"/>
                <w:szCs w:val="28"/>
              </w:rPr>
              <w:t>三</w:t>
            </w:r>
          </w:p>
        </w:tc>
        <w:tc>
          <w:tcPr>
            <w:tcW w:w="974" w:type="dxa"/>
            <w:vAlign w:val="center"/>
          </w:tcPr>
          <w:p w:rsidR="005F0778" w:rsidRDefault="00A074DE">
            <w:pPr>
              <w:jc w:val="center"/>
              <w:rPr>
                <w:rFonts w:asciiTheme="majorEastAsia" w:eastAsiaTheme="majorEastAsia" w:hAnsiTheme="majorEastAsia" w:cstheme="majorEastAsia"/>
                <w:color w:val="000000" w:themeColor="text1"/>
                <w:sz w:val="28"/>
                <w:szCs w:val="28"/>
              </w:rPr>
            </w:pPr>
            <w:r>
              <w:rPr>
                <w:rFonts w:asciiTheme="majorEastAsia" w:eastAsiaTheme="majorEastAsia" w:hAnsiTheme="majorEastAsia" w:cstheme="majorEastAsia" w:hint="eastAsia"/>
                <w:color w:val="000000" w:themeColor="text1"/>
                <w:sz w:val="28"/>
                <w:szCs w:val="28"/>
              </w:rPr>
              <w:t>四</w:t>
            </w:r>
          </w:p>
        </w:tc>
        <w:tc>
          <w:tcPr>
            <w:tcW w:w="1493" w:type="dxa"/>
            <w:vAlign w:val="center"/>
          </w:tcPr>
          <w:p w:rsidR="005F0778" w:rsidRDefault="00A074DE">
            <w:pPr>
              <w:jc w:val="center"/>
              <w:rPr>
                <w:rFonts w:asciiTheme="majorEastAsia" w:eastAsiaTheme="majorEastAsia" w:hAnsiTheme="majorEastAsia" w:cstheme="majorEastAsia"/>
                <w:color w:val="000000" w:themeColor="text1"/>
                <w:sz w:val="28"/>
                <w:szCs w:val="28"/>
              </w:rPr>
            </w:pPr>
            <w:r>
              <w:rPr>
                <w:rFonts w:asciiTheme="majorEastAsia" w:eastAsiaTheme="majorEastAsia" w:hAnsiTheme="majorEastAsia" w:cstheme="majorEastAsia" w:hint="eastAsia"/>
                <w:color w:val="000000" w:themeColor="text1"/>
                <w:sz w:val="28"/>
                <w:szCs w:val="28"/>
              </w:rPr>
              <w:t>总分</w:t>
            </w:r>
          </w:p>
        </w:tc>
      </w:tr>
      <w:tr w:rsidR="005F0778">
        <w:trPr>
          <w:trHeight w:val="598"/>
        </w:trPr>
        <w:tc>
          <w:tcPr>
            <w:tcW w:w="1069" w:type="dxa"/>
            <w:vAlign w:val="center"/>
          </w:tcPr>
          <w:p w:rsidR="005F0778" w:rsidRDefault="00A074DE">
            <w:pPr>
              <w:jc w:val="center"/>
              <w:rPr>
                <w:b/>
                <w:bCs/>
                <w:color w:val="000000" w:themeColor="text1"/>
                <w:sz w:val="28"/>
                <w:szCs w:val="28"/>
              </w:rPr>
            </w:pPr>
            <w:r>
              <w:rPr>
                <w:rFonts w:hint="eastAsia"/>
                <w:b/>
                <w:bCs/>
                <w:color w:val="000000" w:themeColor="text1"/>
                <w:sz w:val="28"/>
                <w:szCs w:val="28"/>
              </w:rPr>
              <w:t>得分</w:t>
            </w:r>
          </w:p>
        </w:tc>
        <w:tc>
          <w:tcPr>
            <w:tcW w:w="893" w:type="dxa"/>
            <w:vAlign w:val="center"/>
          </w:tcPr>
          <w:p w:rsidR="005F0778" w:rsidRDefault="005F0778">
            <w:pPr>
              <w:jc w:val="center"/>
              <w:rPr>
                <w:b/>
                <w:bCs/>
                <w:color w:val="000000" w:themeColor="text1"/>
                <w:sz w:val="28"/>
                <w:szCs w:val="28"/>
              </w:rPr>
            </w:pPr>
          </w:p>
        </w:tc>
        <w:tc>
          <w:tcPr>
            <w:tcW w:w="911" w:type="dxa"/>
            <w:vAlign w:val="center"/>
          </w:tcPr>
          <w:p w:rsidR="005F0778" w:rsidRDefault="005F0778">
            <w:pPr>
              <w:jc w:val="center"/>
              <w:rPr>
                <w:b/>
                <w:bCs/>
                <w:color w:val="000000" w:themeColor="text1"/>
                <w:sz w:val="28"/>
                <w:szCs w:val="28"/>
              </w:rPr>
            </w:pPr>
          </w:p>
        </w:tc>
        <w:tc>
          <w:tcPr>
            <w:tcW w:w="923" w:type="dxa"/>
            <w:vAlign w:val="center"/>
          </w:tcPr>
          <w:p w:rsidR="005F0778" w:rsidRDefault="005F0778">
            <w:pPr>
              <w:jc w:val="center"/>
              <w:rPr>
                <w:b/>
                <w:bCs/>
                <w:color w:val="000000" w:themeColor="text1"/>
                <w:sz w:val="28"/>
                <w:szCs w:val="28"/>
              </w:rPr>
            </w:pPr>
          </w:p>
        </w:tc>
        <w:tc>
          <w:tcPr>
            <w:tcW w:w="974" w:type="dxa"/>
            <w:vAlign w:val="center"/>
          </w:tcPr>
          <w:p w:rsidR="005F0778" w:rsidRDefault="005F0778">
            <w:pPr>
              <w:jc w:val="center"/>
              <w:rPr>
                <w:b/>
                <w:bCs/>
                <w:color w:val="000000" w:themeColor="text1"/>
                <w:sz w:val="28"/>
                <w:szCs w:val="28"/>
              </w:rPr>
            </w:pPr>
          </w:p>
        </w:tc>
        <w:tc>
          <w:tcPr>
            <w:tcW w:w="1493" w:type="dxa"/>
            <w:vAlign w:val="center"/>
          </w:tcPr>
          <w:p w:rsidR="005F0778" w:rsidRDefault="005F0778">
            <w:pPr>
              <w:jc w:val="center"/>
              <w:rPr>
                <w:b/>
                <w:bCs/>
                <w:color w:val="000000" w:themeColor="text1"/>
                <w:sz w:val="28"/>
                <w:szCs w:val="28"/>
              </w:rPr>
            </w:pPr>
          </w:p>
        </w:tc>
      </w:tr>
      <w:tr w:rsidR="005F0778">
        <w:trPr>
          <w:trHeight w:val="598"/>
        </w:trPr>
        <w:tc>
          <w:tcPr>
            <w:tcW w:w="1069" w:type="dxa"/>
            <w:vAlign w:val="center"/>
          </w:tcPr>
          <w:p w:rsidR="005F0778" w:rsidRDefault="00A074DE">
            <w:pPr>
              <w:jc w:val="center"/>
              <w:rPr>
                <w:b/>
                <w:bCs/>
                <w:color w:val="000000" w:themeColor="text1"/>
                <w:sz w:val="28"/>
                <w:szCs w:val="28"/>
              </w:rPr>
            </w:pPr>
            <w:r>
              <w:rPr>
                <w:rFonts w:hint="eastAsia"/>
                <w:b/>
                <w:bCs/>
                <w:color w:val="000000" w:themeColor="text1"/>
                <w:sz w:val="28"/>
                <w:szCs w:val="28"/>
              </w:rPr>
              <w:t>评卷人</w:t>
            </w:r>
          </w:p>
        </w:tc>
        <w:tc>
          <w:tcPr>
            <w:tcW w:w="893" w:type="dxa"/>
            <w:vAlign w:val="center"/>
          </w:tcPr>
          <w:p w:rsidR="005F0778" w:rsidRDefault="005F0778">
            <w:pPr>
              <w:jc w:val="center"/>
              <w:rPr>
                <w:b/>
                <w:bCs/>
                <w:color w:val="000000" w:themeColor="text1"/>
                <w:sz w:val="28"/>
                <w:szCs w:val="28"/>
              </w:rPr>
            </w:pPr>
          </w:p>
        </w:tc>
        <w:tc>
          <w:tcPr>
            <w:tcW w:w="911" w:type="dxa"/>
            <w:vAlign w:val="center"/>
          </w:tcPr>
          <w:p w:rsidR="005F0778" w:rsidRDefault="005F0778">
            <w:pPr>
              <w:jc w:val="center"/>
              <w:rPr>
                <w:b/>
                <w:bCs/>
                <w:color w:val="000000" w:themeColor="text1"/>
                <w:sz w:val="28"/>
                <w:szCs w:val="28"/>
              </w:rPr>
            </w:pPr>
          </w:p>
        </w:tc>
        <w:tc>
          <w:tcPr>
            <w:tcW w:w="923" w:type="dxa"/>
            <w:vAlign w:val="center"/>
          </w:tcPr>
          <w:p w:rsidR="005F0778" w:rsidRDefault="005F0778">
            <w:pPr>
              <w:jc w:val="center"/>
              <w:rPr>
                <w:b/>
                <w:bCs/>
                <w:color w:val="000000" w:themeColor="text1"/>
                <w:sz w:val="28"/>
                <w:szCs w:val="28"/>
              </w:rPr>
            </w:pPr>
          </w:p>
        </w:tc>
        <w:tc>
          <w:tcPr>
            <w:tcW w:w="974" w:type="dxa"/>
            <w:vAlign w:val="center"/>
          </w:tcPr>
          <w:p w:rsidR="005F0778" w:rsidRDefault="005F0778">
            <w:pPr>
              <w:jc w:val="center"/>
              <w:rPr>
                <w:b/>
                <w:bCs/>
                <w:color w:val="000000" w:themeColor="text1"/>
                <w:sz w:val="28"/>
                <w:szCs w:val="28"/>
              </w:rPr>
            </w:pPr>
          </w:p>
        </w:tc>
        <w:tc>
          <w:tcPr>
            <w:tcW w:w="1493" w:type="dxa"/>
            <w:vAlign w:val="center"/>
          </w:tcPr>
          <w:p w:rsidR="005F0778" w:rsidRDefault="005F0778">
            <w:pPr>
              <w:jc w:val="center"/>
              <w:rPr>
                <w:b/>
                <w:bCs/>
                <w:color w:val="000000" w:themeColor="text1"/>
                <w:sz w:val="28"/>
                <w:szCs w:val="28"/>
              </w:rPr>
            </w:pPr>
          </w:p>
        </w:tc>
      </w:tr>
    </w:tbl>
    <w:p w:rsidR="005F0778" w:rsidRDefault="00A074DE">
      <w:pPr>
        <w:rPr>
          <w:rFonts w:ascii="宋体" w:hAnsi="宋体"/>
          <w:color w:val="000000" w:themeColor="text1"/>
          <w:sz w:val="24"/>
        </w:rPr>
      </w:pPr>
      <w:r>
        <w:rPr>
          <w:rFonts w:ascii="宋体" w:hAnsi="宋体" w:hint="eastAsia"/>
          <w:color w:val="000000" w:themeColor="text1"/>
          <w:sz w:val="28"/>
          <w:szCs w:val="28"/>
        </w:rPr>
        <w:t xml:space="preserve">                      </w:t>
      </w:r>
    </w:p>
    <w:p w:rsidR="005F0778" w:rsidRDefault="005F0778">
      <w:pPr>
        <w:rPr>
          <w:rFonts w:ascii="宋体" w:hAnsi="宋体"/>
          <w:color w:val="000000" w:themeColor="text1"/>
          <w:sz w:val="24"/>
        </w:rPr>
      </w:pPr>
    </w:p>
    <w:p w:rsidR="005F0778" w:rsidRDefault="005F0778">
      <w:pPr>
        <w:spacing w:line="400" w:lineRule="exact"/>
        <w:rPr>
          <w:rFonts w:ascii="宋体" w:hAnsi="宋体" w:cs="宋体"/>
          <w:color w:val="000000" w:themeColor="text1"/>
          <w:kern w:val="0"/>
          <w:sz w:val="24"/>
        </w:rPr>
      </w:pPr>
    </w:p>
    <w:p w:rsidR="005F0778" w:rsidRDefault="005F0778">
      <w:pPr>
        <w:spacing w:line="400" w:lineRule="exact"/>
        <w:rPr>
          <w:rFonts w:ascii="宋体" w:hAnsi="宋体" w:cs="宋体"/>
          <w:color w:val="000000" w:themeColor="text1"/>
          <w:kern w:val="0"/>
          <w:sz w:val="24"/>
        </w:rPr>
      </w:pPr>
    </w:p>
    <w:p w:rsidR="005F0778" w:rsidRDefault="005F0778">
      <w:pPr>
        <w:spacing w:line="400" w:lineRule="exact"/>
        <w:rPr>
          <w:rFonts w:ascii="宋体" w:hAnsi="宋体" w:cs="宋体"/>
          <w:color w:val="000000" w:themeColor="text1"/>
          <w:kern w:val="0"/>
          <w:sz w:val="24"/>
        </w:rPr>
      </w:pPr>
    </w:p>
    <w:p w:rsidR="005F0778" w:rsidRDefault="005F0778">
      <w:pPr>
        <w:spacing w:line="400" w:lineRule="exact"/>
        <w:rPr>
          <w:rFonts w:ascii="宋体" w:hAnsi="宋体" w:cs="宋体"/>
          <w:color w:val="000000" w:themeColor="text1"/>
          <w:kern w:val="0"/>
          <w:sz w:val="24"/>
        </w:rPr>
      </w:pPr>
    </w:p>
    <w:p w:rsidR="005F0778" w:rsidRDefault="00A074DE">
      <w:pPr>
        <w:wordWrap w:val="0"/>
        <w:topLinePunct/>
        <w:adjustRightInd w:val="0"/>
        <w:snapToGrid w:val="0"/>
        <w:spacing w:line="360" w:lineRule="auto"/>
        <w:rPr>
          <w:rFonts w:ascii="宋体" w:hAnsi="宋体" w:cs="宋体"/>
          <w:b/>
          <w:color w:val="000000" w:themeColor="text1"/>
          <w:sz w:val="24"/>
        </w:rPr>
      </w:pPr>
      <w:r>
        <w:rPr>
          <w:rFonts w:ascii="宋体" w:hAnsi="宋体" w:cs="宋体" w:hint="eastAsia"/>
          <w:b/>
          <w:color w:val="000000" w:themeColor="text1"/>
          <w:sz w:val="24"/>
        </w:rPr>
        <w:t>一、单选</w:t>
      </w:r>
      <w:r>
        <w:rPr>
          <w:rFonts w:ascii="宋体" w:hAnsi="宋体" w:cs="宋体" w:hint="eastAsia"/>
          <w:b/>
          <w:color w:val="000000" w:themeColor="text1"/>
          <w:sz w:val="24"/>
        </w:rPr>
        <w:t>题</w:t>
      </w:r>
      <w:r>
        <w:rPr>
          <w:rFonts w:ascii="宋体" w:hAnsi="宋体" w:cs="宋体" w:hint="eastAsia"/>
          <w:b/>
          <w:color w:val="000000" w:themeColor="text1"/>
          <w:sz w:val="24"/>
        </w:rPr>
        <w:t>（下列选项中只有一个答案是最准确的。每小题</w:t>
      </w:r>
      <w:r>
        <w:rPr>
          <w:rFonts w:ascii="宋体" w:hAnsi="宋体" w:cs="宋体" w:hint="eastAsia"/>
          <w:b/>
          <w:color w:val="000000" w:themeColor="text1"/>
          <w:sz w:val="24"/>
        </w:rPr>
        <w:t>2</w:t>
      </w:r>
      <w:r>
        <w:rPr>
          <w:rFonts w:ascii="宋体" w:hAnsi="宋体" w:cs="宋体" w:hint="eastAsia"/>
          <w:b/>
          <w:color w:val="000000" w:themeColor="text1"/>
          <w:sz w:val="24"/>
        </w:rPr>
        <w:t>分，共</w:t>
      </w:r>
      <w:r>
        <w:rPr>
          <w:rFonts w:ascii="宋体" w:hAnsi="宋体" w:cs="宋体" w:hint="eastAsia"/>
          <w:b/>
          <w:color w:val="000000" w:themeColor="text1"/>
          <w:sz w:val="24"/>
        </w:rPr>
        <w:t>30</w:t>
      </w:r>
      <w:r>
        <w:rPr>
          <w:rFonts w:ascii="宋体" w:hAnsi="宋体" w:cs="宋体" w:hint="eastAsia"/>
          <w:b/>
          <w:color w:val="000000" w:themeColor="text1"/>
          <w:sz w:val="24"/>
        </w:rPr>
        <w:t>分）</w:t>
      </w:r>
    </w:p>
    <w:p w:rsidR="005F0778" w:rsidRDefault="00A074DE">
      <w:pPr>
        <w:tabs>
          <w:tab w:val="left" w:pos="396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1</w:t>
      </w:r>
      <w:r>
        <w:rPr>
          <w:rFonts w:ascii="宋体" w:hAnsi="宋体" w:cs="宋体" w:hint="eastAsia"/>
          <w:color w:val="000000" w:themeColor="text1"/>
          <w:sz w:val="24"/>
        </w:rPr>
        <w:t>．</w:t>
      </w:r>
      <w:r>
        <w:rPr>
          <w:rFonts w:ascii="宋体" w:hAnsi="宋体" w:cs="宋体" w:hint="eastAsia"/>
          <w:color w:val="000000" w:themeColor="text1"/>
          <w:sz w:val="24"/>
        </w:rPr>
        <w:t>制约和影响企业市场营销活动的一系列内部因素与外部条件的总和是</w:t>
      </w:r>
      <w:r>
        <w:rPr>
          <w:rFonts w:ascii="宋体" w:hAnsi="宋体" w:cs="宋体" w:hint="eastAsia"/>
          <w:color w:val="000000" w:themeColor="text1"/>
          <w:sz w:val="24"/>
        </w:rPr>
        <w:t>(      )</w:t>
      </w:r>
      <w:r>
        <w:rPr>
          <w:rFonts w:ascii="宋体" w:hAnsi="宋体" w:cs="宋体" w:hint="eastAsia"/>
          <w:color w:val="000000" w:themeColor="text1"/>
          <w:sz w:val="24"/>
        </w:rPr>
        <w:t>。</w:t>
      </w:r>
    </w:p>
    <w:p w:rsidR="005F0778" w:rsidRDefault="00A074DE">
      <w:pPr>
        <w:tabs>
          <w:tab w:val="left" w:pos="396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w:t>
      </w:r>
      <w:r>
        <w:rPr>
          <w:rFonts w:ascii="宋体" w:hAnsi="宋体" w:cs="宋体" w:hint="eastAsia"/>
          <w:color w:val="000000" w:themeColor="text1"/>
          <w:sz w:val="24"/>
        </w:rPr>
        <w:t>企业市场营销</w:t>
      </w:r>
      <w:r>
        <w:rPr>
          <w:rFonts w:ascii="宋体" w:hAnsi="宋体" w:cs="宋体" w:hint="eastAsia"/>
          <w:color w:val="000000" w:themeColor="text1"/>
          <w:sz w:val="24"/>
        </w:rPr>
        <w:t>策略</w:t>
      </w:r>
      <w:r>
        <w:rPr>
          <w:rFonts w:ascii="宋体" w:hAnsi="宋体" w:cs="宋体" w:hint="eastAsia"/>
          <w:color w:val="000000" w:themeColor="text1"/>
          <w:sz w:val="24"/>
        </w:rPr>
        <w:tab/>
        <w:t>B</w:t>
      </w:r>
      <w:r>
        <w:rPr>
          <w:rFonts w:ascii="宋体" w:hAnsi="宋体" w:cs="宋体" w:hint="eastAsia"/>
          <w:color w:val="000000" w:themeColor="text1"/>
          <w:sz w:val="24"/>
        </w:rPr>
        <w:t>．</w:t>
      </w:r>
      <w:r>
        <w:rPr>
          <w:rFonts w:ascii="宋体" w:hAnsi="宋体" w:cs="宋体" w:hint="eastAsia"/>
          <w:color w:val="000000" w:themeColor="text1"/>
          <w:sz w:val="24"/>
        </w:rPr>
        <w:t>企业市场营销</w:t>
      </w:r>
      <w:r>
        <w:rPr>
          <w:rFonts w:ascii="宋体" w:hAnsi="宋体" w:cs="宋体" w:hint="eastAsia"/>
          <w:color w:val="000000" w:themeColor="text1"/>
          <w:sz w:val="24"/>
        </w:rPr>
        <w:t>程序</w:t>
      </w:r>
    </w:p>
    <w:p w:rsidR="005F0778" w:rsidRDefault="00A074DE">
      <w:pPr>
        <w:tabs>
          <w:tab w:val="left" w:pos="396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C</w:t>
      </w:r>
      <w:r>
        <w:rPr>
          <w:rFonts w:ascii="宋体" w:hAnsi="宋体" w:cs="宋体" w:hint="eastAsia"/>
          <w:color w:val="000000" w:themeColor="text1"/>
          <w:sz w:val="24"/>
        </w:rPr>
        <w:t>．</w:t>
      </w:r>
      <w:r>
        <w:rPr>
          <w:rFonts w:ascii="宋体" w:hAnsi="宋体" w:cs="宋体" w:hint="eastAsia"/>
          <w:color w:val="000000" w:themeColor="text1"/>
          <w:sz w:val="24"/>
        </w:rPr>
        <w:t>企业市场营销环境</w:t>
      </w:r>
      <w:r>
        <w:rPr>
          <w:rFonts w:ascii="宋体" w:hAnsi="宋体" w:cs="宋体" w:hint="eastAsia"/>
          <w:color w:val="000000" w:themeColor="text1"/>
          <w:sz w:val="24"/>
        </w:rPr>
        <w:tab/>
        <w:t>D</w:t>
      </w:r>
      <w:r>
        <w:rPr>
          <w:rFonts w:ascii="宋体" w:hAnsi="宋体" w:cs="宋体" w:hint="eastAsia"/>
          <w:color w:val="000000" w:themeColor="text1"/>
          <w:sz w:val="24"/>
        </w:rPr>
        <w:t>．</w:t>
      </w:r>
      <w:r>
        <w:rPr>
          <w:rFonts w:ascii="宋体" w:hAnsi="宋体" w:cs="宋体" w:hint="eastAsia"/>
          <w:color w:val="000000" w:themeColor="text1"/>
          <w:sz w:val="24"/>
        </w:rPr>
        <w:t>企业市场营销</w:t>
      </w:r>
      <w:r>
        <w:rPr>
          <w:rFonts w:ascii="宋体" w:hAnsi="宋体" w:cs="宋体" w:hint="eastAsia"/>
          <w:color w:val="000000" w:themeColor="text1"/>
          <w:sz w:val="24"/>
        </w:rPr>
        <w:t>手段</w:t>
      </w:r>
    </w:p>
    <w:p w:rsidR="005F0778" w:rsidRDefault="00A074DE">
      <w:pPr>
        <w:tabs>
          <w:tab w:val="left" w:pos="396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2</w:t>
      </w:r>
      <w:r>
        <w:rPr>
          <w:rFonts w:ascii="宋体" w:hAnsi="宋体" w:cs="宋体" w:hint="eastAsia"/>
          <w:color w:val="000000" w:themeColor="text1"/>
          <w:sz w:val="24"/>
        </w:rPr>
        <w:t>．</w:t>
      </w:r>
      <w:r>
        <w:rPr>
          <w:rFonts w:ascii="宋体" w:hAnsi="宋体" w:cs="宋体" w:hint="eastAsia"/>
          <w:color w:val="000000" w:themeColor="text1"/>
          <w:sz w:val="24"/>
        </w:rPr>
        <w:t>以下不属于</w:t>
      </w:r>
      <w:r>
        <w:rPr>
          <w:rFonts w:ascii="宋体" w:hAnsi="宋体" w:cs="宋体" w:hint="eastAsia"/>
          <w:color w:val="000000" w:themeColor="text1"/>
          <w:sz w:val="24"/>
        </w:rPr>
        <w:t>现代营销策略创新</w:t>
      </w:r>
      <w:r>
        <w:rPr>
          <w:rFonts w:ascii="宋体" w:hAnsi="宋体" w:cs="宋体" w:hint="eastAsia"/>
          <w:color w:val="000000" w:themeColor="text1"/>
          <w:sz w:val="24"/>
        </w:rPr>
        <w:t>的是</w:t>
      </w:r>
      <w:r>
        <w:rPr>
          <w:rFonts w:ascii="宋体" w:hAnsi="宋体" w:cs="宋体" w:hint="eastAsia"/>
          <w:color w:val="000000" w:themeColor="text1"/>
          <w:sz w:val="24"/>
        </w:rPr>
        <w:t>(      )</w:t>
      </w:r>
      <w:r>
        <w:rPr>
          <w:rFonts w:ascii="宋体" w:hAnsi="宋体" w:cs="宋体" w:hint="eastAsia"/>
          <w:color w:val="000000" w:themeColor="text1"/>
          <w:sz w:val="24"/>
        </w:rPr>
        <w:t>。</w:t>
      </w:r>
    </w:p>
    <w:p w:rsidR="005F0778" w:rsidRDefault="00A074DE">
      <w:pPr>
        <w:tabs>
          <w:tab w:val="left" w:pos="396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w:t>
      </w:r>
      <w:r>
        <w:rPr>
          <w:rFonts w:ascii="宋体" w:hAnsi="宋体" w:cs="宋体" w:hint="eastAsia"/>
          <w:color w:val="000000" w:themeColor="text1"/>
          <w:sz w:val="24"/>
        </w:rPr>
        <w:t>服务</w:t>
      </w:r>
      <w:r>
        <w:rPr>
          <w:rFonts w:ascii="宋体" w:hAnsi="宋体" w:cs="宋体" w:hint="eastAsia"/>
          <w:color w:val="000000" w:themeColor="text1"/>
          <w:sz w:val="24"/>
        </w:rPr>
        <w:t>营销</w:t>
      </w:r>
      <w:r>
        <w:rPr>
          <w:rFonts w:ascii="宋体" w:hAnsi="宋体" w:cs="宋体" w:hint="eastAsia"/>
          <w:color w:val="000000" w:themeColor="text1"/>
          <w:sz w:val="24"/>
        </w:rPr>
        <w:tab/>
        <w:t>B</w:t>
      </w:r>
      <w:r>
        <w:rPr>
          <w:rFonts w:ascii="宋体" w:hAnsi="宋体" w:cs="宋体" w:hint="eastAsia"/>
          <w:color w:val="000000" w:themeColor="text1"/>
          <w:sz w:val="24"/>
        </w:rPr>
        <w:t>．</w:t>
      </w:r>
      <w:r>
        <w:rPr>
          <w:rFonts w:ascii="宋体" w:hAnsi="宋体" w:cs="宋体" w:hint="eastAsia"/>
          <w:color w:val="000000" w:themeColor="text1"/>
          <w:sz w:val="24"/>
        </w:rPr>
        <w:t>绿色营销</w:t>
      </w:r>
    </w:p>
    <w:p w:rsidR="005F0778" w:rsidRDefault="00A074DE">
      <w:pPr>
        <w:tabs>
          <w:tab w:val="left" w:pos="396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C</w:t>
      </w:r>
      <w:r>
        <w:rPr>
          <w:rFonts w:ascii="宋体" w:hAnsi="宋体" w:cs="宋体" w:hint="eastAsia"/>
          <w:color w:val="000000" w:themeColor="text1"/>
          <w:sz w:val="24"/>
        </w:rPr>
        <w:t>．</w:t>
      </w:r>
      <w:r>
        <w:rPr>
          <w:rFonts w:ascii="宋体" w:hAnsi="宋体" w:cs="宋体" w:hint="eastAsia"/>
          <w:color w:val="000000" w:themeColor="text1"/>
          <w:sz w:val="24"/>
        </w:rPr>
        <w:t>消费</w:t>
      </w:r>
      <w:r>
        <w:rPr>
          <w:rFonts w:ascii="宋体" w:hAnsi="宋体" w:cs="宋体" w:hint="eastAsia"/>
          <w:color w:val="000000" w:themeColor="text1"/>
          <w:sz w:val="24"/>
        </w:rPr>
        <w:t>营销</w:t>
      </w:r>
      <w:r>
        <w:rPr>
          <w:rFonts w:ascii="宋体" w:hAnsi="宋体" w:cs="宋体" w:hint="eastAsia"/>
          <w:color w:val="000000" w:themeColor="text1"/>
          <w:sz w:val="24"/>
        </w:rPr>
        <w:tab/>
        <w:t>D</w:t>
      </w:r>
      <w:r>
        <w:rPr>
          <w:rFonts w:ascii="宋体" w:hAnsi="宋体" w:cs="宋体" w:hint="eastAsia"/>
          <w:color w:val="000000" w:themeColor="text1"/>
          <w:sz w:val="24"/>
        </w:rPr>
        <w:t>．</w:t>
      </w:r>
      <w:r>
        <w:rPr>
          <w:rFonts w:ascii="宋体" w:hAnsi="宋体" w:cs="宋体" w:hint="eastAsia"/>
          <w:color w:val="000000" w:themeColor="text1"/>
          <w:sz w:val="24"/>
        </w:rPr>
        <w:t>网络</w:t>
      </w:r>
      <w:r>
        <w:rPr>
          <w:rFonts w:ascii="宋体" w:hAnsi="宋体" w:cs="宋体" w:hint="eastAsia"/>
          <w:color w:val="000000" w:themeColor="text1"/>
          <w:sz w:val="24"/>
        </w:rPr>
        <w:t>营销</w:t>
      </w:r>
    </w:p>
    <w:p w:rsidR="005F0778" w:rsidRDefault="00A074DE">
      <w:pPr>
        <w:tabs>
          <w:tab w:val="left" w:pos="396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3</w:t>
      </w:r>
      <w:r>
        <w:rPr>
          <w:rFonts w:ascii="宋体" w:hAnsi="宋体" w:cs="宋体" w:hint="eastAsia"/>
          <w:color w:val="000000" w:themeColor="text1"/>
          <w:sz w:val="24"/>
        </w:rPr>
        <w:t>．</w:t>
      </w:r>
      <w:r>
        <w:rPr>
          <w:rFonts w:ascii="宋体" w:hAnsi="宋体" w:cs="宋体" w:hint="eastAsia"/>
          <w:color w:val="000000" w:themeColor="text1"/>
          <w:sz w:val="24"/>
        </w:rPr>
        <w:t>以追求廉价商品为主要倾向的购买动机</w:t>
      </w:r>
      <w:r>
        <w:rPr>
          <w:rFonts w:ascii="宋体" w:hAnsi="宋体" w:cs="宋体" w:hint="eastAsia"/>
          <w:color w:val="000000" w:themeColor="text1"/>
          <w:sz w:val="24"/>
        </w:rPr>
        <w:t>的是</w:t>
      </w:r>
      <w:r>
        <w:rPr>
          <w:rFonts w:ascii="宋体" w:hAnsi="宋体" w:cs="宋体" w:hint="eastAsia"/>
          <w:color w:val="000000" w:themeColor="text1"/>
          <w:sz w:val="24"/>
        </w:rPr>
        <w:t>(      )</w:t>
      </w:r>
      <w:r>
        <w:rPr>
          <w:rFonts w:ascii="宋体" w:hAnsi="宋体" w:cs="宋体" w:hint="eastAsia"/>
          <w:color w:val="000000" w:themeColor="text1"/>
          <w:sz w:val="24"/>
        </w:rPr>
        <w:t>。</w:t>
      </w:r>
    </w:p>
    <w:p w:rsidR="005F0778" w:rsidRDefault="00A074DE">
      <w:pPr>
        <w:tabs>
          <w:tab w:val="left" w:pos="396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w:t>
      </w:r>
      <w:r>
        <w:rPr>
          <w:rFonts w:ascii="宋体" w:hAnsi="宋体" w:cs="宋体" w:hint="eastAsia"/>
          <w:color w:val="000000" w:themeColor="text1"/>
          <w:sz w:val="24"/>
        </w:rPr>
        <w:t>求</w:t>
      </w:r>
      <w:r>
        <w:rPr>
          <w:rFonts w:ascii="宋体" w:hAnsi="宋体" w:cs="宋体" w:hint="eastAsia"/>
          <w:color w:val="000000" w:themeColor="text1"/>
          <w:sz w:val="24"/>
        </w:rPr>
        <w:t>美</w:t>
      </w:r>
      <w:r>
        <w:rPr>
          <w:rFonts w:ascii="宋体" w:hAnsi="宋体" w:cs="宋体" w:hint="eastAsia"/>
          <w:color w:val="000000" w:themeColor="text1"/>
          <w:sz w:val="24"/>
        </w:rPr>
        <w:t>心理倾向</w:t>
      </w:r>
      <w:r>
        <w:rPr>
          <w:rFonts w:ascii="宋体" w:hAnsi="宋体" w:cs="宋体" w:hint="eastAsia"/>
          <w:color w:val="000000" w:themeColor="text1"/>
          <w:sz w:val="24"/>
        </w:rPr>
        <w:tab/>
        <w:t>B</w:t>
      </w:r>
      <w:r>
        <w:rPr>
          <w:rFonts w:ascii="宋体" w:hAnsi="宋体" w:cs="宋体" w:hint="eastAsia"/>
          <w:color w:val="000000" w:themeColor="text1"/>
          <w:sz w:val="24"/>
        </w:rPr>
        <w:t>．</w:t>
      </w:r>
      <w:r>
        <w:rPr>
          <w:rFonts w:ascii="宋体" w:hAnsi="宋体" w:cs="宋体" w:hint="eastAsia"/>
          <w:color w:val="000000" w:themeColor="text1"/>
          <w:sz w:val="24"/>
        </w:rPr>
        <w:t>求</w:t>
      </w:r>
      <w:r>
        <w:rPr>
          <w:rFonts w:ascii="宋体" w:hAnsi="宋体" w:cs="宋体" w:hint="eastAsia"/>
          <w:color w:val="000000" w:themeColor="text1"/>
          <w:sz w:val="24"/>
        </w:rPr>
        <w:t>同</w:t>
      </w:r>
      <w:r>
        <w:rPr>
          <w:rFonts w:ascii="宋体" w:hAnsi="宋体" w:cs="宋体" w:hint="eastAsia"/>
          <w:color w:val="000000" w:themeColor="text1"/>
          <w:sz w:val="24"/>
        </w:rPr>
        <w:t>心理倾向</w:t>
      </w:r>
    </w:p>
    <w:p w:rsidR="005F0778" w:rsidRDefault="00A074DE">
      <w:pPr>
        <w:tabs>
          <w:tab w:val="left" w:pos="396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C</w:t>
      </w:r>
      <w:r>
        <w:rPr>
          <w:rFonts w:ascii="宋体" w:hAnsi="宋体" w:cs="宋体" w:hint="eastAsia"/>
          <w:color w:val="000000" w:themeColor="text1"/>
          <w:sz w:val="24"/>
        </w:rPr>
        <w:t>．</w:t>
      </w:r>
      <w:r>
        <w:rPr>
          <w:rFonts w:ascii="宋体" w:hAnsi="宋体" w:cs="宋体" w:hint="eastAsia"/>
          <w:color w:val="000000" w:themeColor="text1"/>
          <w:sz w:val="24"/>
        </w:rPr>
        <w:t>求廉心理倾向</w:t>
      </w:r>
      <w:r>
        <w:rPr>
          <w:rFonts w:ascii="宋体" w:hAnsi="宋体" w:cs="宋体" w:hint="eastAsia"/>
          <w:color w:val="000000" w:themeColor="text1"/>
          <w:sz w:val="24"/>
        </w:rPr>
        <w:tab/>
        <w:t>D</w:t>
      </w:r>
      <w:r>
        <w:rPr>
          <w:rFonts w:ascii="宋体" w:hAnsi="宋体" w:cs="宋体" w:hint="eastAsia"/>
          <w:color w:val="000000" w:themeColor="text1"/>
          <w:sz w:val="24"/>
        </w:rPr>
        <w:t>．</w:t>
      </w:r>
      <w:r>
        <w:rPr>
          <w:rFonts w:ascii="宋体" w:hAnsi="宋体" w:cs="宋体" w:hint="eastAsia"/>
          <w:color w:val="000000" w:themeColor="text1"/>
          <w:sz w:val="24"/>
        </w:rPr>
        <w:t>求</w:t>
      </w:r>
      <w:r>
        <w:rPr>
          <w:rFonts w:ascii="宋体" w:hAnsi="宋体" w:cs="宋体" w:hint="eastAsia"/>
          <w:color w:val="000000" w:themeColor="text1"/>
          <w:sz w:val="24"/>
        </w:rPr>
        <w:t>新</w:t>
      </w:r>
      <w:r>
        <w:rPr>
          <w:rFonts w:ascii="宋体" w:hAnsi="宋体" w:cs="宋体" w:hint="eastAsia"/>
          <w:color w:val="000000" w:themeColor="text1"/>
          <w:sz w:val="24"/>
        </w:rPr>
        <w:t>心理倾向</w:t>
      </w:r>
    </w:p>
    <w:p w:rsidR="005F0778" w:rsidRDefault="00A074DE">
      <w:pPr>
        <w:tabs>
          <w:tab w:val="left" w:pos="396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4</w:t>
      </w:r>
      <w:r>
        <w:rPr>
          <w:rFonts w:ascii="宋体" w:hAnsi="宋体" w:cs="宋体" w:hint="eastAsia"/>
          <w:color w:val="000000" w:themeColor="text1"/>
          <w:sz w:val="24"/>
        </w:rPr>
        <w:t>．</w:t>
      </w:r>
      <w:r>
        <w:rPr>
          <w:rFonts w:ascii="宋体" w:hAnsi="宋体" w:cs="宋体" w:hint="eastAsia"/>
          <w:color w:val="000000" w:themeColor="text1"/>
          <w:sz w:val="24"/>
        </w:rPr>
        <w:t>以下属于定位错误的是</w:t>
      </w:r>
      <w:r>
        <w:rPr>
          <w:rFonts w:ascii="宋体" w:hAnsi="宋体" w:cs="宋体" w:hint="eastAsia"/>
          <w:color w:val="000000" w:themeColor="text1"/>
          <w:sz w:val="24"/>
        </w:rPr>
        <w:t>(      )</w:t>
      </w:r>
      <w:r>
        <w:rPr>
          <w:rFonts w:ascii="宋体" w:hAnsi="宋体" w:cs="宋体" w:hint="eastAsia"/>
          <w:color w:val="000000" w:themeColor="text1"/>
          <w:sz w:val="24"/>
        </w:rPr>
        <w:t>。</w:t>
      </w:r>
    </w:p>
    <w:p w:rsidR="005F0778" w:rsidRDefault="00A074DE">
      <w:pPr>
        <w:tabs>
          <w:tab w:val="left" w:pos="396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w:t>
      </w:r>
      <w:r>
        <w:rPr>
          <w:rFonts w:ascii="宋体" w:hAnsi="宋体" w:cs="宋体" w:hint="eastAsia"/>
          <w:color w:val="000000" w:themeColor="text1"/>
          <w:sz w:val="24"/>
        </w:rPr>
        <w:t>定位过低</w:t>
      </w:r>
      <w:r>
        <w:rPr>
          <w:rFonts w:ascii="宋体" w:hAnsi="宋体" w:cs="宋体" w:hint="eastAsia"/>
          <w:color w:val="000000" w:themeColor="text1"/>
          <w:sz w:val="24"/>
        </w:rPr>
        <w:tab/>
        <w:t>B</w:t>
      </w:r>
      <w:r>
        <w:rPr>
          <w:rFonts w:ascii="宋体" w:hAnsi="宋体" w:cs="宋体" w:hint="eastAsia"/>
          <w:color w:val="000000" w:themeColor="text1"/>
          <w:sz w:val="24"/>
        </w:rPr>
        <w:t>．</w:t>
      </w:r>
      <w:r>
        <w:rPr>
          <w:rFonts w:ascii="宋体" w:hAnsi="宋体" w:cs="宋体" w:hint="eastAsia"/>
          <w:color w:val="000000" w:themeColor="text1"/>
          <w:sz w:val="24"/>
        </w:rPr>
        <w:t>定位过</w:t>
      </w:r>
      <w:r>
        <w:rPr>
          <w:rFonts w:ascii="宋体" w:hAnsi="宋体" w:cs="宋体" w:hint="eastAsia"/>
          <w:color w:val="000000" w:themeColor="text1"/>
          <w:sz w:val="24"/>
        </w:rPr>
        <w:t>高</w:t>
      </w:r>
    </w:p>
    <w:p w:rsidR="005F0778" w:rsidRDefault="00A074DE">
      <w:pPr>
        <w:tabs>
          <w:tab w:val="left" w:pos="396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C</w:t>
      </w:r>
      <w:r>
        <w:rPr>
          <w:rFonts w:ascii="宋体" w:hAnsi="宋体" w:cs="宋体" w:hint="eastAsia"/>
          <w:color w:val="000000" w:themeColor="text1"/>
          <w:sz w:val="24"/>
        </w:rPr>
        <w:t>．</w:t>
      </w:r>
      <w:r>
        <w:rPr>
          <w:rFonts w:ascii="宋体" w:hAnsi="宋体" w:cs="宋体" w:hint="eastAsia"/>
          <w:color w:val="000000" w:themeColor="text1"/>
          <w:sz w:val="24"/>
        </w:rPr>
        <w:t>定位</w:t>
      </w:r>
      <w:r>
        <w:rPr>
          <w:rFonts w:ascii="宋体" w:hAnsi="宋体" w:cs="宋体" w:hint="eastAsia"/>
          <w:color w:val="000000" w:themeColor="text1"/>
          <w:sz w:val="24"/>
        </w:rPr>
        <w:t>混乱</w:t>
      </w:r>
      <w:r>
        <w:rPr>
          <w:rFonts w:ascii="宋体" w:hAnsi="宋体" w:cs="宋体" w:hint="eastAsia"/>
          <w:color w:val="000000" w:themeColor="text1"/>
          <w:sz w:val="24"/>
        </w:rPr>
        <w:tab/>
        <w:t>D</w:t>
      </w:r>
      <w:r>
        <w:rPr>
          <w:rFonts w:ascii="宋体" w:hAnsi="宋体" w:cs="宋体" w:hint="eastAsia"/>
          <w:color w:val="000000" w:themeColor="text1"/>
          <w:sz w:val="24"/>
        </w:rPr>
        <w:t>．</w:t>
      </w:r>
      <w:r>
        <w:rPr>
          <w:rFonts w:ascii="宋体" w:hAnsi="宋体" w:cs="宋体" w:hint="eastAsia"/>
          <w:color w:val="000000" w:themeColor="text1"/>
          <w:sz w:val="24"/>
        </w:rPr>
        <w:t>以上都是</w:t>
      </w:r>
    </w:p>
    <w:p w:rsidR="005F0778" w:rsidRDefault="00A074DE">
      <w:pPr>
        <w:tabs>
          <w:tab w:val="left" w:pos="396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5</w:t>
      </w:r>
      <w:r>
        <w:rPr>
          <w:rFonts w:ascii="宋体" w:hAnsi="宋体" w:cs="宋体" w:hint="eastAsia"/>
          <w:color w:val="000000" w:themeColor="text1"/>
          <w:sz w:val="24"/>
        </w:rPr>
        <w:t>．</w:t>
      </w:r>
      <w:proofErr w:type="gramStart"/>
      <w:r>
        <w:rPr>
          <w:rFonts w:ascii="宋体" w:hAnsi="宋体" w:cs="宋体" w:hint="eastAsia"/>
          <w:color w:val="000000" w:themeColor="text1"/>
          <w:sz w:val="24"/>
        </w:rPr>
        <w:t>指品牌</w:t>
      </w:r>
      <w:proofErr w:type="gramEnd"/>
      <w:r>
        <w:rPr>
          <w:rFonts w:ascii="宋体" w:hAnsi="宋体" w:cs="宋体" w:hint="eastAsia"/>
          <w:color w:val="000000" w:themeColor="text1"/>
          <w:sz w:val="24"/>
        </w:rPr>
        <w:t>中可以用语言称呼——即能发出声音的那一部分。如</w:t>
      </w:r>
      <w:r>
        <w:rPr>
          <w:rFonts w:ascii="宋体" w:hAnsi="宋体" w:cs="宋体" w:hint="eastAsia"/>
          <w:color w:val="000000" w:themeColor="text1"/>
          <w:sz w:val="24"/>
        </w:rPr>
        <w:t>：</w:t>
      </w:r>
      <w:r>
        <w:rPr>
          <w:rFonts w:ascii="宋体" w:hAnsi="宋体" w:cs="宋体" w:hint="eastAsia"/>
          <w:color w:val="000000" w:themeColor="text1"/>
          <w:sz w:val="24"/>
        </w:rPr>
        <w:t>健力宝、太阳神、可口可乐等</w:t>
      </w:r>
      <w:r>
        <w:rPr>
          <w:rFonts w:ascii="宋体" w:hAnsi="宋体" w:cs="宋体" w:hint="eastAsia"/>
          <w:color w:val="000000" w:themeColor="text1"/>
          <w:sz w:val="24"/>
        </w:rPr>
        <w:t>(      )</w:t>
      </w:r>
      <w:r>
        <w:rPr>
          <w:rFonts w:ascii="宋体" w:hAnsi="宋体" w:cs="宋体" w:hint="eastAsia"/>
          <w:color w:val="000000" w:themeColor="text1"/>
          <w:sz w:val="24"/>
        </w:rPr>
        <w:t>。</w:t>
      </w:r>
    </w:p>
    <w:p w:rsidR="005F0778" w:rsidRDefault="00A074DE">
      <w:pPr>
        <w:tabs>
          <w:tab w:val="left" w:pos="396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w:t>
      </w:r>
      <w:r>
        <w:rPr>
          <w:rFonts w:ascii="宋体" w:hAnsi="宋体" w:cs="宋体" w:hint="eastAsia"/>
          <w:color w:val="000000" w:themeColor="text1"/>
          <w:sz w:val="24"/>
        </w:rPr>
        <w:t>品牌名称</w:t>
      </w:r>
      <w:r>
        <w:rPr>
          <w:rFonts w:ascii="宋体" w:hAnsi="宋体" w:cs="宋体" w:hint="eastAsia"/>
          <w:color w:val="000000" w:themeColor="text1"/>
          <w:sz w:val="24"/>
        </w:rPr>
        <w:tab/>
        <w:t>B</w:t>
      </w:r>
      <w:r>
        <w:rPr>
          <w:rFonts w:ascii="宋体" w:hAnsi="宋体" w:cs="宋体" w:hint="eastAsia"/>
          <w:color w:val="000000" w:themeColor="text1"/>
          <w:sz w:val="24"/>
        </w:rPr>
        <w:t>．</w:t>
      </w:r>
      <w:r>
        <w:rPr>
          <w:rFonts w:ascii="宋体" w:hAnsi="宋体" w:cs="宋体" w:hint="eastAsia"/>
          <w:color w:val="000000" w:themeColor="text1"/>
          <w:sz w:val="24"/>
        </w:rPr>
        <w:t>品牌</w:t>
      </w:r>
      <w:r>
        <w:rPr>
          <w:rFonts w:ascii="宋体" w:hAnsi="宋体" w:cs="宋体" w:hint="eastAsia"/>
          <w:color w:val="000000" w:themeColor="text1"/>
          <w:sz w:val="24"/>
        </w:rPr>
        <w:t>符号</w:t>
      </w:r>
    </w:p>
    <w:p w:rsidR="005F0778" w:rsidRDefault="00A074DE">
      <w:pPr>
        <w:tabs>
          <w:tab w:val="left" w:pos="396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C</w:t>
      </w:r>
      <w:r>
        <w:rPr>
          <w:rFonts w:ascii="宋体" w:hAnsi="宋体" w:cs="宋体" w:hint="eastAsia"/>
          <w:color w:val="000000" w:themeColor="text1"/>
          <w:sz w:val="24"/>
        </w:rPr>
        <w:t>．</w:t>
      </w:r>
      <w:r>
        <w:rPr>
          <w:rFonts w:ascii="宋体" w:hAnsi="宋体" w:cs="宋体" w:hint="eastAsia"/>
          <w:color w:val="000000" w:themeColor="text1"/>
          <w:sz w:val="24"/>
        </w:rPr>
        <w:t>品牌</w:t>
      </w:r>
      <w:r>
        <w:rPr>
          <w:rFonts w:ascii="宋体" w:hAnsi="宋体" w:cs="宋体" w:hint="eastAsia"/>
          <w:color w:val="000000" w:themeColor="text1"/>
          <w:sz w:val="24"/>
        </w:rPr>
        <w:t>标记</w:t>
      </w:r>
      <w:r>
        <w:rPr>
          <w:rFonts w:ascii="宋体" w:hAnsi="宋体" w:cs="宋体" w:hint="eastAsia"/>
          <w:color w:val="000000" w:themeColor="text1"/>
          <w:sz w:val="24"/>
        </w:rPr>
        <w:tab/>
        <w:t>D</w:t>
      </w:r>
      <w:r>
        <w:rPr>
          <w:rFonts w:ascii="宋体" w:hAnsi="宋体" w:cs="宋体" w:hint="eastAsia"/>
          <w:color w:val="000000" w:themeColor="text1"/>
          <w:sz w:val="24"/>
        </w:rPr>
        <w:t>．</w:t>
      </w:r>
      <w:r>
        <w:rPr>
          <w:rFonts w:ascii="宋体" w:hAnsi="宋体" w:cs="宋体" w:hint="eastAsia"/>
          <w:color w:val="000000" w:themeColor="text1"/>
          <w:sz w:val="24"/>
        </w:rPr>
        <w:t>品牌</w:t>
      </w:r>
      <w:r>
        <w:rPr>
          <w:rFonts w:ascii="宋体" w:hAnsi="宋体" w:cs="宋体" w:hint="eastAsia"/>
          <w:color w:val="000000" w:themeColor="text1"/>
          <w:sz w:val="24"/>
        </w:rPr>
        <w:t>商标</w:t>
      </w:r>
    </w:p>
    <w:p w:rsidR="005F0778" w:rsidRDefault="00A074DE">
      <w:pPr>
        <w:tabs>
          <w:tab w:val="left" w:pos="396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6</w:t>
      </w:r>
      <w:r>
        <w:rPr>
          <w:rFonts w:ascii="宋体" w:hAnsi="宋体" w:cs="宋体" w:hint="eastAsia"/>
          <w:color w:val="000000" w:themeColor="text1"/>
          <w:sz w:val="24"/>
        </w:rPr>
        <w:t>．</w:t>
      </w:r>
      <w:r>
        <w:rPr>
          <w:rFonts w:ascii="宋体" w:hAnsi="宋体" w:cs="宋体" w:hint="eastAsia"/>
          <w:color w:val="000000" w:themeColor="text1"/>
          <w:sz w:val="24"/>
        </w:rPr>
        <w:t>销售渠道的</w:t>
      </w:r>
      <w:proofErr w:type="gramStart"/>
      <w:r>
        <w:rPr>
          <w:rFonts w:ascii="宋体" w:hAnsi="宋体" w:cs="宋体" w:hint="eastAsia"/>
          <w:color w:val="000000" w:themeColor="text1"/>
          <w:sz w:val="24"/>
        </w:rPr>
        <w:t>最</w:t>
      </w:r>
      <w:proofErr w:type="gramEnd"/>
      <w:r>
        <w:rPr>
          <w:rFonts w:ascii="宋体" w:hAnsi="宋体" w:cs="宋体" w:hint="eastAsia"/>
          <w:color w:val="000000" w:themeColor="text1"/>
          <w:sz w:val="24"/>
        </w:rPr>
        <w:t>末端，厂家销售的最终目的地</w:t>
      </w:r>
      <w:r>
        <w:rPr>
          <w:rFonts w:ascii="宋体" w:hAnsi="宋体" w:cs="宋体" w:hint="eastAsia"/>
          <w:color w:val="000000" w:themeColor="text1"/>
          <w:sz w:val="24"/>
        </w:rPr>
        <w:t>指的是</w:t>
      </w:r>
      <w:r>
        <w:rPr>
          <w:rFonts w:ascii="宋体" w:hAnsi="宋体" w:cs="宋体" w:hint="eastAsia"/>
          <w:color w:val="000000" w:themeColor="text1"/>
          <w:sz w:val="24"/>
        </w:rPr>
        <w:t>(      )</w:t>
      </w:r>
      <w:r>
        <w:rPr>
          <w:rFonts w:ascii="宋体" w:hAnsi="宋体" w:cs="宋体" w:hint="eastAsia"/>
          <w:color w:val="000000" w:themeColor="text1"/>
          <w:sz w:val="24"/>
        </w:rPr>
        <w:t>。</w:t>
      </w:r>
    </w:p>
    <w:p w:rsidR="005F0778" w:rsidRDefault="00A074DE">
      <w:pPr>
        <w:tabs>
          <w:tab w:val="left" w:pos="396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w:t>
      </w:r>
      <w:r>
        <w:rPr>
          <w:rFonts w:ascii="宋体" w:hAnsi="宋体" w:cs="宋体" w:hint="eastAsia"/>
          <w:color w:val="000000" w:themeColor="text1"/>
          <w:sz w:val="24"/>
        </w:rPr>
        <w:t>终端市场</w:t>
      </w:r>
      <w:r>
        <w:rPr>
          <w:rFonts w:ascii="宋体" w:hAnsi="宋体" w:cs="宋体" w:hint="eastAsia"/>
          <w:color w:val="000000" w:themeColor="text1"/>
          <w:sz w:val="24"/>
        </w:rPr>
        <w:tab/>
        <w:t>B</w:t>
      </w:r>
      <w:r>
        <w:rPr>
          <w:rFonts w:ascii="宋体" w:hAnsi="宋体" w:cs="宋体" w:hint="eastAsia"/>
          <w:color w:val="000000" w:themeColor="text1"/>
          <w:sz w:val="24"/>
        </w:rPr>
        <w:t>．</w:t>
      </w:r>
      <w:r>
        <w:rPr>
          <w:rFonts w:ascii="宋体" w:hAnsi="宋体" w:cs="宋体" w:hint="eastAsia"/>
          <w:color w:val="000000" w:themeColor="text1"/>
          <w:sz w:val="24"/>
        </w:rPr>
        <w:t>厂家</w:t>
      </w:r>
    </w:p>
    <w:p w:rsidR="005F0778" w:rsidRDefault="00A074DE">
      <w:pPr>
        <w:tabs>
          <w:tab w:val="left" w:pos="396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lastRenderedPageBreak/>
        <w:t>C</w:t>
      </w:r>
      <w:r>
        <w:rPr>
          <w:rFonts w:ascii="宋体" w:hAnsi="宋体" w:cs="宋体" w:hint="eastAsia"/>
          <w:color w:val="000000" w:themeColor="text1"/>
          <w:sz w:val="24"/>
        </w:rPr>
        <w:t>．</w:t>
      </w:r>
      <w:r>
        <w:rPr>
          <w:rFonts w:ascii="宋体" w:hAnsi="宋体" w:cs="宋体" w:hint="eastAsia"/>
          <w:color w:val="000000" w:themeColor="text1"/>
          <w:sz w:val="24"/>
        </w:rPr>
        <w:t>批发商</w:t>
      </w:r>
      <w:r>
        <w:rPr>
          <w:rFonts w:ascii="宋体" w:hAnsi="宋体" w:cs="宋体" w:hint="eastAsia"/>
          <w:color w:val="000000" w:themeColor="text1"/>
          <w:sz w:val="24"/>
        </w:rPr>
        <w:tab/>
        <w:t>D</w:t>
      </w:r>
      <w:r>
        <w:rPr>
          <w:rFonts w:ascii="宋体" w:hAnsi="宋体" w:cs="宋体" w:hint="eastAsia"/>
          <w:color w:val="000000" w:themeColor="text1"/>
          <w:sz w:val="24"/>
        </w:rPr>
        <w:t>．</w:t>
      </w:r>
      <w:r>
        <w:rPr>
          <w:rFonts w:ascii="宋体" w:hAnsi="宋体" w:cs="宋体" w:hint="eastAsia"/>
          <w:color w:val="000000" w:themeColor="text1"/>
          <w:sz w:val="24"/>
        </w:rPr>
        <w:t>消费者</w:t>
      </w:r>
    </w:p>
    <w:p w:rsidR="005F0778" w:rsidRDefault="00A074DE">
      <w:pPr>
        <w:tabs>
          <w:tab w:val="left" w:pos="396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7</w:t>
      </w:r>
      <w:r>
        <w:rPr>
          <w:rFonts w:ascii="宋体" w:hAnsi="宋体" w:cs="宋体" w:hint="eastAsia"/>
          <w:color w:val="000000" w:themeColor="text1"/>
          <w:sz w:val="24"/>
        </w:rPr>
        <w:t>．麦当劳快餐店的红黄对比肯德基快餐店的红白对比</w:t>
      </w:r>
      <w:r>
        <w:rPr>
          <w:rFonts w:ascii="宋体" w:hAnsi="宋体" w:cs="宋体" w:hint="eastAsia"/>
          <w:color w:val="000000" w:themeColor="text1"/>
          <w:sz w:val="24"/>
        </w:rPr>
        <w:t>、</w:t>
      </w:r>
      <w:r>
        <w:rPr>
          <w:rFonts w:ascii="宋体" w:hAnsi="宋体" w:cs="宋体" w:hint="eastAsia"/>
          <w:color w:val="000000" w:themeColor="text1"/>
          <w:sz w:val="24"/>
        </w:rPr>
        <w:t>希福连锁店的蓝白对比等，均</w:t>
      </w:r>
      <w:r>
        <w:rPr>
          <w:rFonts w:ascii="宋体" w:hAnsi="宋体" w:cs="宋体" w:hint="eastAsia"/>
          <w:color w:val="000000" w:themeColor="text1"/>
          <w:sz w:val="24"/>
        </w:rPr>
        <w:t>体现了商店标志设计的</w:t>
      </w:r>
      <w:r>
        <w:rPr>
          <w:rFonts w:ascii="宋体" w:hAnsi="宋体" w:cs="宋体" w:hint="eastAsia"/>
          <w:color w:val="000000" w:themeColor="text1"/>
          <w:sz w:val="24"/>
        </w:rPr>
        <w:t>(      )</w:t>
      </w:r>
      <w:r>
        <w:rPr>
          <w:rFonts w:ascii="宋体" w:hAnsi="宋体" w:cs="宋体" w:hint="eastAsia"/>
          <w:color w:val="000000" w:themeColor="text1"/>
          <w:sz w:val="24"/>
        </w:rPr>
        <w:t>心理要求</w:t>
      </w:r>
      <w:r>
        <w:rPr>
          <w:rFonts w:ascii="宋体" w:hAnsi="宋体" w:cs="宋体" w:hint="eastAsia"/>
          <w:color w:val="000000" w:themeColor="text1"/>
          <w:sz w:val="24"/>
        </w:rPr>
        <w:t>。</w:t>
      </w:r>
    </w:p>
    <w:p w:rsidR="005F0778" w:rsidRDefault="00A074DE">
      <w:pPr>
        <w:tabs>
          <w:tab w:val="left" w:pos="396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w:t>
      </w:r>
      <w:r>
        <w:rPr>
          <w:rFonts w:ascii="宋体" w:hAnsi="宋体" w:cs="宋体" w:hint="eastAsia"/>
          <w:color w:val="000000" w:themeColor="text1"/>
          <w:sz w:val="24"/>
        </w:rPr>
        <w:t>独特</w:t>
      </w:r>
      <w:r>
        <w:rPr>
          <w:rFonts w:ascii="宋体" w:hAnsi="宋体" w:cs="宋体" w:hint="eastAsia"/>
          <w:color w:val="000000" w:themeColor="text1"/>
          <w:sz w:val="24"/>
        </w:rPr>
        <w:tab/>
        <w:t>B</w:t>
      </w:r>
      <w:r>
        <w:rPr>
          <w:rFonts w:ascii="宋体" w:hAnsi="宋体" w:cs="宋体" w:hint="eastAsia"/>
          <w:color w:val="000000" w:themeColor="text1"/>
          <w:sz w:val="24"/>
        </w:rPr>
        <w:t>．</w:t>
      </w:r>
      <w:r>
        <w:rPr>
          <w:rFonts w:ascii="宋体" w:hAnsi="宋体" w:cs="宋体" w:hint="eastAsia"/>
          <w:color w:val="000000" w:themeColor="text1"/>
          <w:sz w:val="24"/>
        </w:rPr>
        <w:t>统一</w:t>
      </w:r>
    </w:p>
    <w:p w:rsidR="005F0778" w:rsidRDefault="00A074DE">
      <w:pPr>
        <w:tabs>
          <w:tab w:val="left" w:pos="396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C</w:t>
      </w:r>
      <w:r>
        <w:rPr>
          <w:rFonts w:ascii="宋体" w:hAnsi="宋体" w:cs="宋体" w:hint="eastAsia"/>
          <w:color w:val="000000" w:themeColor="text1"/>
          <w:sz w:val="24"/>
        </w:rPr>
        <w:t>．</w:t>
      </w:r>
      <w:r>
        <w:rPr>
          <w:rFonts w:ascii="宋体" w:hAnsi="宋体" w:cs="宋体" w:hint="eastAsia"/>
          <w:color w:val="000000" w:themeColor="text1"/>
          <w:sz w:val="24"/>
        </w:rPr>
        <w:t>醒目</w:t>
      </w:r>
      <w:r>
        <w:rPr>
          <w:rFonts w:ascii="宋体" w:hAnsi="宋体" w:cs="宋体" w:hint="eastAsia"/>
          <w:color w:val="000000" w:themeColor="text1"/>
          <w:sz w:val="24"/>
        </w:rPr>
        <w:tab/>
        <w:t>D</w:t>
      </w:r>
      <w:r>
        <w:rPr>
          <w:rFonts w:ascii="宋体" w:hAnsi="宋体" w:cs="宋体" w:hint="eastAsia"/>
          <w:color w:val="000000" w:themeColor="text1"/>
          <w:sz w:val="24"/>
        </w:rPr>
        <w:t>．</w:t>
      </w:r>
      <w:r>
        <w:rPr>
          <w:rFonts w:ascii="宋体" w:hAnsi="宋体" w:cs="宋体" w:hint="eastAsia"/>
          <w:color w:val="000000" w:themeColor="text1"/>
          <w:sz w:val="24"/>
        </w:rPr>
        <w:t>鲜明</w:t>
      </w:r>
    </w:p>
    <w:p w:rsidR="005F0778" w:rsidRDefault="00A074DE">
      <w:pPr>
        <w:tabs>
          <w:tab w:val="left" w:pos="396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8</w:t>
      </w:r>
      <w:r>
        <w:rPr>
          <w:rFonts w:ascii="宋体" w:hAnsi="宋体" w:cs="宋体" w:hint="eastAsia"/>
          <w:color w:val="000000" w:themeColor="text1"/>
          <w:sz w:val="24"/>
        </w:rPr>
        <w:t>．</w:t>
      </w:r>
      <w:r>
        <w:rPr>
          <w:rFonts w:ascii="宋体" w:hAnsi="宋体" w:cs="宋体" w:hint="eastAsia"/>
          <w:color w:val="000000" w:themeColor="text1"/>
          <w:sz w:val="24"/>
        </w:rPr>
        <w:t>例如服装类，小型号的放在最上层，中型号的放在第二层，大型号的放在最下层</w:t>
      </w:r>
      <w:r>
        <w:rPr>
          <w:rFonts w:ascii="宋体" w:hAnsi="宋体" w:cs="宋体" w:hint="eastAsia"/>
          <w:color w:val="000000" w:themeColor="text1"/>
          <w:sz w:val="24"/>
        </w:rPr>
        <w:t>，体现商品陈列方式中的</w:t>
      </w:r>
      <w:r>
        <w:rPr>
          <w:rFonts w:ascii="宋体" w:hAnsi="宋体" w:cs="宋体" w:hint="eastAsia"/>
          <w:color w:val="000000" w:themeColor="text1"/>
          <w:sz w:val="24"/>
        </w:rPr>
        <w:t>(      )</w:t>
      </w:r>
      <w:r>
        <w:rPr>
          <w:rFonts w:ascii="宋体" w:hAnsi="宋体" w:cs="宋体" w:hint="eastAsia"/>
          <w:color w:val="000000" w:themeColor="text1"/>
          <w:sz w:val="24"/>
        </w:rPr>
        <w:t>。</w:t>
      </w:r>
    </w:p>
    <w:p w:rsidR="005F0778" w:rsidRDefault="00A074DE">
      <w:pPr>
        <w:tabs>
          <w:tab w:val="left" w:pos="396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．逆时针陈列商品法</w:t>
      </w:r>
      <w:r>
        <w:rPr>
          <w:rFonts w:ascii="宋体" w:hAnsi="宋体" w:cs="宋体" w:hint="eastAsia"/>
          <w:color w:val="000000" w:themeColor="text1"/>
          <w:sz w:val="24"/>
        </w:rPr>
        <w:tab/>
        <w:t>B</w:t>
      </w:r>
      <w:r>
        <w:rPr>
          <w:rFonts w:ascii="宋体" w:hAnsi="宋体" w:cs="宋体" w:hint="eastAsia"/>
          <w:color w:val="000000" w:themeColor="text1"/>
          <w:sz w:val="24"/>
        </w:rPr>
        <w:t>．</w:t>
      </w:r>
      <w:r>
        <w:rPr>
          <w:rFonts w:ascii="宋体" w:hAnsi="宋体" w:cs="宋体" w:hint="eastAsia"/>
          <w:color w:val="000000" w:themeColor="text1"/>
          <w:sz w:val="24"/>
        </w:rPr>
        <w:t>同类商品垂直</w:t>
      </w:r>
      <w:r>
        <w:rPr>
          <w:rFonts w:ascii="宋体" w:hAnsi="宋体" w:cs="宋体" w:hint="eastAsia"/>
          <w:color w:val="000000" w:themeColor="text1"/>
          <w:sz w:val="24"/>
        </w:rPr>
        <w:t>陈列法</w:t>
      </w:r>
    </w:p>
    <w:p w:rsidR="005F0778" w:rsidRDefault="00A074DE">
      <w:pPr>
        <w:tabs>
          <w:tab w:val="left" w:pos="396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C</w:t>
      </w:r>
      <w:r>
        <w:rPr>
          <w:rFonts w:ascii="宋体" w:hAnsi="宋体" w:cs="宋体" w:hint="eastAsia"/>
          <w:color w:val="000000" w:themeColor="text1"/>
          <w:sz w:val="24"/>
        </w:rPr>
        <w:t>．</w:t>
      </w:r>
      <w:r>
        <w:rPr>
          <w:rFonts w:ascii="宋体" w:hAnsi="宋体" w:cs="宋体" w:hint="eastAsia"/>
          <w:color w:val="000000" w:themeColor="text1"/>
          <w:sz w:val="24"/>
        </w:rPr>
        <w:t>季节</w:t>
      </w:r>
      <w:r>
        <w:rPr>
          <w:rFonts w:ascii="宋体" w:hAnsi="宋体" w:cs="宋体" w:hint="eastAsia"/>
          <w:color w:val="000000" w:themeColor="text1"/>
          <w:sz w:val="24"/>
        </w:rPr>
        <w:t>陈列法</w:t>
      </w:r>
      <w:r>
        <w:rPr>
          <w:rFonts w:ascii="宋体" w:hAnsi="宋体" w:cs="宋体" w:hint="eastAsia"/>
          <w:color w:val="000000" w:themeColor="text1"/>
          <w:sz w:val="24"/>
        </w:rPr>
        <w:tab/>
        <w:t>D</w:t>
      </w:r>
      <w:r>
        <w:rPr>
          <w:rFonts w:ascii="宋体" w:hAnsi="宋体" w:cs="宋体" w:hint="eastAsia"/>
          <w:color w:val="000000" w:themeColor="text1"/>
          <w:sz w:val="24"/>
        </w:rPr>
        <w:t>．</w:t>
      </w:r>
      <w:r>
        <w:rPr>
          <w:rFonts w:ascii="宋体" w:hAnsi="宋体" w:cs="宋体" w:hint="eastAsia"/>
          <w:color w:val="000000" w:themeColor="text1"/>
          <w:sz w:val="24"/>
        </w:rPr>
        <w:t>相关商品</w:t>
      </w:r>
      <w:r>
        <w:rPr>
          <w:rFonts w:ascii="宋体" w:hAnsi="宋体" w:cs="宋体" w:hint="eastAsia"/>
          <w:color w:val="000000" w:themeColor="text1"/>
          <w:sz w:val="24"/>
        </w:rPr>
        <w:t>陈列法</w:t>
      </w:r>
    </w:p>
    <w:p w:rsidR="005F0778" w:rsidRDefault="00A074DE">
      <w:pPr>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9</w:t>
      </w:r>
      <w:r>
        <w:rPr>
          <w:rFonts w:ascii="宋体" w:hAnsi="宋体" w:cs="宋体" w:hint="eastAsia"/>
          <w:color w:val="000000" w:themeColor="text1"/>
          <w:sz w:val="24"/>
        </w:rPr>
        <w:t>．</w:t>
      </w:r>
      <w:r>
        <w:rPr>
          <w:rFonts w:ascii="宋体" w:hAnsi="宋体" w:cs="宋体" w:hint="eastAsia"/>
          <w:color w:val="000000" w:themeColor="text1"/>
          <w:sz w:val="24"/>
        </w:rPr>
        <w:t>只生产某种产品或某一大类产品</w:t>
      </w:r>
      <w:r>
        <w:rPr>
          <w:rFonts w:ascii="宋体" w:hAnsi="宋体" w:cs="宋体" w:hint="eastAsia"/>
          <w:color w:val="000000" w:themeColor="text1"/>
          <w:sz w:val="24"/>
        </w:rPr>
        <w:t>，</w:t>
      </w:r>
      <w:r>
        <w:rPr>
          <w:rFonts w:ascii="宋体" w:hAnsi="宋体" w:cs="宋体" w:hint="eastAsia"/>
          <w:color w:val="000000" w:themeColor="text1"/>
          <w:sz w:val="24"/>
        </w:rPr>
        <w:t>如长安汽车公司专门生产微型车</w:t>
      </w:r>
      <w:r>
        <w:rPr>
          <w:rFonts w:ascii="宋体" w:hAnsi="宋体" w:cs="宋体" w:hint="eastAsia"/>
          <w:color w:val="000000" w:themeColor="text1"/>
          <w:sz w:val="24"/>
        </w:rPr>
        <w:t>。体现出</w:t>
      </w:r>
      <w:r>
        <w:rPr>
          <w:rFonts w:ascii="宋体" w:hAnsi="宋体" w:cs="宋体" w:hint="eastAsia"/>
          <w:color w:val="000000" w:themeColor="text1"/>
          <w:sz w:val="24"/>
        </w:rPr>
        <w:t>(      )</w:t>
      </w:r>
      <w:r>
        <w:rPr>
          <w:rFonts w:ascii="宋体" w:hAnsi="宋体" w:cs="宋体" w:hint="eastAsia"/>
          <w:color w:val="000000" w:themeColor="text1"/>
          <w:sz w:val="24"/>
        </w:rPr>
        <w:t>。</w:t>
      </w:r>
    </w:p>
    <w:p w:rsidR="005F0778" w:rsidRDefault="00A074DE">
      <w:pPr>
        <w:tabs>
          <w:tab w:val="left" w:pos="396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w:t>
      </w:r>
      <w:r>
        <w:rPr>
          <w:rFonts w:ascii="宋体" w:hAnsi="宋体" w:cs="宋体" w:hint="eastAsia"/>
          <w:color w:val="000000" w:themeColor="text1"/>
          <w:sz w:val="24"/>
        </w:rPr>
        <w:t>产品或产品线专业化</w:t>
      </w:r>
      <w:r>
        <w:rPr>
          <w:rFonts w:ascii="宋体" w:hAnsi="宋体" w:cs="宋体" w:hint="eastAsia"/>
          <w:color w:val="000000" w:themeColor="text1"/>
          <w:sz w:val="24"/>
        </w:rPr>
        <w:tab/>
        <w:t>B</w:t>
      </w:r>
      <w:r>
        <w:rPr>
          <w:rFonts w:ascii="宋体" w:hAnsi="宋体" w:cs="宋体" w:hint="eastAsia"/>
          <w:color w:val="000000" w:themeColor="text1"/>
          <w:sz w:val="24"/>
        </w:rPr>
        <w:t>．</w:t>
      </w:r>
      <w:r>
        <w:rPr>
          <w:rFonts w:ascii="宋体" w:hAnsi="宋体" w:cs="宋体" w:hint="eastAsia"/>
          <w:color w:val="000000" w:themeColor="text1"/>
          <w:sz w:val="24"/>
        </w:rPr>
        <w:t>质量和价格专业化</w:t>
      </w:r>
    </w:p>
    <w:p w:rsidR="005F0778" w:rsidRDefault="00A074DE">
      <w:pPr>
        <w:tabs>
          <w:tab w:val="left" w:pos="396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C</w:t>
      </w:r>
      <w:r>
        <w:rPr>
          <w:rFonts w:ascii="宋体" w:hAnsi="宋体" w:cs="宋体" w:hint="eastAsia"/>
          <w:color w:val="000000" w:themeColor="text1"/>
          <w:sz w:val="24"/>
        </w:rPr>
        <w:t>．</w:t>
      </w:r>
      <w:r>
        <w:rPr>
          <w:rFonts w:ascii="宋体" w:hAnsi="宋体" w:cs="宋体" w:hint="eastAsia"/>
          <w:color w:val="000000" w:themeColor="text1"/>
          <w:sz w:val="24"/>
        </w:rPr>
        <w:t>顾客规模专业化</w:t>
      </w:r>
      <w:r>
        <w:rPr>
          <w:rFonts w:ascii="宋体" w:hAnsi="宋体" w:cs="宋体" w:hint="eastAsia"/>
          <w:color w:val="000000" w:themeColor="text1"/>
          <w:sz w:val="24"/>
        </w:rPr>
        <w:tab/>
        <w:t>D</w:t>
      </w:r>
      <w:r>
        <w:rPr>
          <w:rFonts w:ascii="宋体" w:hAnsi="宋体" w:cs="宋体" w:hint="eastAsia"/>
          <w:color w:val="000000" w:themeColor="text1"/>
          <w:sz w:val="24"/>
        </w:rPr>
        <w:t>．</w:t>
      </w:r>
      <w:r>
        <w:rPr>
          <w:rFonts w:ascii="宋体" w:hAnsi="宋体" w:cs="宋体" w:hint="eastAsia"/>
          <w:color w:val="000000" w:themeColor="text1"/>
          <w:sz w:val="24"/>
        </w:rPr>
        <w:t>地理区域专业化</w:t>
      </w:r>
    </w:p>
    <w:p w:rsidR="005F0778" w:rsidRDefault="00A074DE">
      <w:pPr>
        <w:tabs>
          <w:tab w:val="left" w:pos="396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10</w:t>
      </w:r>
      <w:r>
        <w:rPr>
          <w:rFonts w:ascii="宋体" w:hAnsi="宋体" w:cs="宋体" w:hint="eastAsia"/>
          <w:color w:val="000000" w:themeColor="text1"/>
          <w:sz w:val="24"/>
        </w:rPr>
        <w:t>．</w:t>
      </w:r>
      <w:r>
        <w:rPr>
          <w:rFonts w:ascii="宋体" w:hAnsi="宋体" w:cs="宋体" w:hint="eastAsia"/>
          <w:color w:val="000000" w:themeColor="text1"/>
          <w:sz w:val="24"/>
        </w:rPr>
        <w:t>消费者个性心理特征具体表现在个人的能力、</w:t>
      </w:r>
      <w:r>
        <w:rPr>
          <w:rFonts w:ascii="宋体" w:hAnsi="宋体" w:cs="宋体" w:hint="eastAsia"/>
          <w:color w:val="000000" w:themeColor="text1"/>
          <w:sz w:val="24"/>
        </w:rPr>
        <w:t>(      )</w:t>
      </w:r>
      <w:r>
        <w:rPr>
          <w:rFonts w:ascii="宋体" w:hAnsi="宋体" w:cs="宋体" w:hint="eastAsia"/>
          <w:color w:val="000000" w:themeColor="text1"/>
          <w:sz w:val="24"/>
        </w:rPr>
        <w:t>兴趣和习惯上的差异</w:t>
      </w:r>
      <w:r>
        <w:rPr>
          <w:rFonts w:ascii="宋体" w:hAnsi="宋体" w:cs="宋体" w:hint="eastAsia"/>
          <w:color w:val="000000" w:themeColor="text1"/>
          <w:sz w:val="24"/>
        </w:rPr>
        <w:t>。</w:t>
      </w:r>
    </w:p>
    <w:p w:rsidR="005F0778" w:rsidRDefault="00A074DE">
      <w:pPr>
        <w:tabs>
          <w:tab w:val="left" w:pos="396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w:t>
      </w:r>
      <w:r>
        <w:rPr>
          <w:rFonts w:ascii="宋体" w:hAnsi="宋体" w:cs="宋体" w:hint="eastAsia"/>
          <w:color w:val="000000" w:themeColor="text1"/>
          <w:sz w:val="24"/>
        </w:rPr>
        <w:t>气质和性格</w:t>
      </w:r>
      <w:r>
        <w:rPr>
          <w:rFonts w:ascii="宋体" w:hAnsi="宋体" w:cs="宋体" w:hint="eastAsia"/>
          <w:color w:val="000000" w:themeColor="text1"/>
          <w:sz w:val="24"/>
        </w:rPr>
        <w:tab/>
        <w:t>B</w:t>
      </w:r>
      <w:r>
        <w:rPr>
          <w:rFonts w:ascii="宋体" w:hAnsi="宋体" w:cs="宋体" w:hint="eastAsia"/>
          <w:color w:val="000000" w:themeColor="text1"/>
          <w:sz w:val="24"/>
        </w:rPr>
        <w:t>．</w:t>
      </w:r>
      <w:r>
        <w:rPr>
          <w:rFonts w:ascii="宋体" w:hAnsi="宋体" w:cs="宋体" w:hint="eastAsia"/>
          <w:color w:val="000000" w:themeColor="text1"/>
          <w:sz w:val="24"/>
        </w:rPr>
        <w:t>性格和个性</w:t>
      </w:r>
    </w:p>
    <w:p w:rsidR="005F0778" w:rsidRDefault="00A074DE">
      <w:pPr>
        <w:tabs>
          <w:tab w:val="left" w:pos="396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C</w:t>
      </w:r>
      <w:r>
        <w:rPr>
          <w:rFonts w:ascii="宋体" w:hAnsi="宋体" w:cs="宋体" w:hint="eastAsia"/>
          <w:color w:val="000000" w:themeColor="text1"/>
          <w:sz w:val="24"/>
        </w:rPr>
        <w:t>．</w:t>
      </w:r>
      <w:r>
        <w:rPr>
          <w:rFonts w:ascii="宋体" w:hAnsi="宋体" w:cs="宋体" w:hint="eastAsia"/>
          <w:color w:val="000000" w:themeColor="text1"/>
          <w:sz w:val="24"/>
        </w:rPr>
        <w:t>气质和个性</w:t>
      </w:r>
      <w:r>
        <w:rPr>
          <w:rFonts w:ascii="宋体" w:hAnsi="宋体" w:cs="宋体" w:hint="eastAsia"/>
          <w:color w:val="000000" w:themeColor="text1"/>
          <w:sz w:val="24"/>
        </w:rPr>
        <w:tab/>
        <w:t>D</w:t>
      </w:r>
      <w:r>
        <w:rPr>
          <w:rFonts w:ascii="宋体" w:hAnsi="宋体" w:cs="宋体" w:hint="eastAsia"/>
          <w:color w:val="000000" w:themeColor="text1"/>
          <w:sz w:val="24"/>
        </w:rPr>
        <w:t>．</w:t>
      </w:r>
      <w:r>
        <w:rPr>
          <w:rFonts w:ascii="宋体" w:hAnsi="宋体" w:cs="宋体" w:hint="eastAsia"/>
          <w:color w:val="000000" w:themeColor="text1"/>
          <w:sz w:val="24"/>
        </w:rPr>
        <w:t>个性和思维</w:t>
      </w:r>
    </w:p>
    <w:p w:rsidR="005F0778" w:rsidRDefault="00A074DE">
      <w:pPr>
        <w:tabs>
          <w:tab w:val="left" w:pos="414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11.</w:t>
      </w:r>
      <w:r>
        <w:rPr>
          <w:rFonts w:ascii="宋体" w:hAnsi="宋体" w:cs="宋体" w:hint="eastAsia"/>
          <w:color w:val="000000" w:themeColor="text1"/>
          <w:sz w:val="24"/>
        </w:rPr>
        <w:t>例如，美国铁路运输业便把自己仅仅看成是经营铁路运输的，没有看到用户需要的是交通服务，而不是火车本身。于是忽略了空运、公共汽车、卡车和轿车所带来的挑战。</w:t>
      </w:r>
      <w:r>
        <w:rPr>
          <w:rFonts w:ascii="宋体" w:hAnsi="宋体" w:cs="宋体" w:hint="eastAsia"/>
          <w:color w:val="000000" w:themeColor="text1"/>
          <w:sz w:val="24"/>
        </w:rPr>
        <w:t>以上内容体现的是</w:t>
      </w:r>
      <w:r>
        <w:rPr>
          <w:rFonts w:ascii="宋体" w:hAnsi="宋体" w:cs="宋体" w:hint="eastAsia"/>
          <w:color w:val="000000" w:themeColor="text1"/>
          <w:sz w:val="24"/>
        </w:rPr>
        <w:t>(      )</w:t>
      </w:r>
      <w:r>
        <w:rPr>
          <w:rFonts w:ascii="宋体" w:hAnsi="宋体" w:cs="宋体" w:hint="eastAsia"/>
          <w:color w:val="000000" w:themeColor="text1"/>
          <w:sz w:val="24"/>
        </w:rPr>
        <w:t>。</w:t>
      </w:r>
    </w:p>
    <w:p w:rsidR="005F0778" w:rsidRDefault="00A074DE">
      <w:pPr>
        <w:tabs>
          <w:tab w:val="left" w:pos="414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w:t>
      </w:r>
      <w:r>
        <w:rPr>
          <w:rFonts w:ascii="宋体" w:hAnsi="宋体" w:cs="宋体" w:hint="eastAsia"/>
          <w:color w:val="000000" w:themeColor="text1"/>
          <w:sz w:val="24"/>
        </w:rPr>
        <w:t>产品观念</w:t>
      </w:r>
      <w:r>
        <w:rPr>
          <w:rFonts w:ascii="宋体" w:hAnsi="宋体" w:cs="宋体" w:hint="eastAsia"/>
          <w:color w:val="000000" w:themeColor="text1"/>
          <w:sz w:val="24"/>
        </w:rPr>
        <w:tab/>
        <w:t>B</w:t>
      </w:r>
      <w:r>
        <w:rPr>
          <w:rFonts w:ascii="宋体" w:hAnsi="宋体" w:cs="宋体" w:hint="eastAsia"/>
          <w:color w:val="000000" w:themeColor="text1"/>
          <w:sz w:val="24"/>
        </w:rPr>
        <w:t>．</w:t>
      </w:r>
      <w:r>
        <w:rPr>
          <w:rFonts w:ascii="宋体" w:hAnsi="宋体" w:cs="宋体" w:hint="eastAsia"/>
          <w:color w:val="000000" w:themeColor="text1"/>
          <w:sz w:val="24"/>
        </w:rPr>
        <w:t>营销观念</w:t>
      </w:r>
    </w:p>
    <w:p w:rsidR="005F0778" w:rsidRDefault="00A074DE">
      <w:pPr>
        <w:tabs>
          <w:tab w:val="left" w:pos="414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C</w:t>
      </w:r>
      <w:r>
        <w:rPr>
          <w:rFonts w:ascii="宋体" w:hAnsi="宋体" w:cs="宋体" w:hint="eastAsia"/>
          <w:color w:val="000000" w:themeColor="text1"/>
          <w:sz w:val="24"/>
        </w:rPr>
        <w:t>．</w:t>
      </w:r>
      <w:r>
        <w:rPr>
          <w:rFonts w:ascii="宋体" w:hAnsi="宋体" w:cs="宋体" w:hint="eastAsia"/>
          <w:color w:val="000000" w:themeColor="text1"/>
          <w:sz w:val="24"/>
        </w:rPr>
        <w:t>推销观念</w:t>
      </w:r>
      <w:r>
        <w:rPr>
          <w:rFonts w:ascii="宋体" w:hAnsi="宋体" w:cs="宋体" w:hint="eastAsia"/>
          <w:color w:val="000000" w:themeColor="text1"/>
          <w:sz w:val="24"/>
        </w:rPr>
        <w:tab/>
        <w:t>D</w:t>
      </w:r>
      <w:r>
        <w:rPr>
          <w:rFonts w:ascii="宋体" w:hAnsi="宋体" w:cs="宋体" w:hint="eastAsia"/>
          <w:color w:val="000000" w:themeColor="text1"/>
          <w:sz w:val="24"/>
        </w:rPr>
        <w:t>．</w:t>
      </w:r>
      <w:r>
        <w:rPr>
          <w:rFonts w:ascii="宋体" w:hAnsi="宋体" w:cs="宋体" w:hint="eastAsia"/>
          <w:color w:val="000000" w:themeColor="text1"/>
          <w:sz w:val="24"/>
        </w:rPr>
        <w:t>生产观念</w:t>
      </w:r>
    </w:p>
    <w:p w:rsidR="005F0778" w:rsidRDefault="00A074DE">
      <w:pPr>
        <w:tabs>
          <w:tab w:val="left" w:pos="414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12.</w:t>
      </w:r>
      <w:r>
        <w:rPr>
          <w:rFonts w:ascii="宋体" w:hAnsi="宋体" w:cs="宋体" w:hint="eastAsia"/>
          <w:color w:val="000000" w:themeColor="text1"/>
          <w:sz w:val="24"/>
        </w:rPr>
        <w:t>满足顾客的需要生产适销对路的产品；为顾客介绍商品的性能和用途，解决顾客的疑难等等，体现服务促销方式中的</w:t>
      </w:r>
      <w:r>
        <w:rPr>
          <w:rFonts w:ascii="宋体" w:hAnsi="宋体" w:cs="宋体" w:hint="eastAsia"/>
          <w:color w:val="000000" w:themeColor="text1"/>
          <w:sz w:val="24"/>
        </w:rPr>
        <w:t>(      )</w:t>
      </w:r>
      <w:r>
        <w:rPr>
          <w:rFonts w:ascii="宋体" w:hAnsi="宋体" w:cs="宋体" w:hint="eastAsia"/>
          <w:color w:val="000000" w:themeColor="text1"/>
          <w:sz w:val="24"/>
        </w:rPr>
        <w:t>。</w:t>
      </w:r>
    </w:p>
    <w:p w:rsidR="005F0778" w:rsidRDefault="00A074DE">
      <w:pPr>
        <w:tabs>
          <w:tab w:val="left" w:pos="414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．售前服务</w:t>
      </w:r>
      <w:r>
        <w:rPr>
          <w:rFonts w:ascii="宋体" w:hAnsi="宋体" w:cs="宋体" w:hint="eastAsia"/>
          <w:color w:val="000000" w:themeColor="text1"/>
          <w:sz w:val="24"/>
        </w:rPr>
        <w:t xml:space="preserve">                    B</w:t>
      </w:r>
      <w:r>
        <w:rPr>
          <w:rFonts w:ascii="宋体" w:hAnsi="宋体" w:cs="宋体" w:hint="eastAsia"/>
          <w:color w:val="000000" w:themeColor="text1"/>
          <w:sz w:val="24"/>
        </w:rPr>
        <w:t>．订购服务</w:t>
      </w:r>
    </w:p>
    <w:p w:rsidR="005F0778" w:rsidRDefault="00A074DE">
      <w:pPr>
        <w:tabs>
          <w:tab w:val="left" w:pos="4140"/>
        </w:tabs>
        <w:wordWrap w:val="0"/>
        <w:topLinePunct/>
        <w:adjustRightInd w:val="0"/>
        <w:snapToGrid w:val="0"/>
        <w:spacing w:line="360" w:lineRule="auto"/>
        <w:rPr>
          <w:rFonts w:ascii="宋体" w:hAnsi="宋体" w:cs="宋体"/>
          <w:b/>
          <w:color w:val="000000" w:themeColor="text1"/>
          <w:sz w:val="24"/>
        </w:rPr>
      </w:pPr>
      <w:r>
        <w:rPr>
          <w:rFonts w:ascii="宋体" w:hAnsi="宋体" w:cs="宋体" w:hint="eastAsia"/>
          <w:color w:val="000000" w:themeColor="text1"/>
          <w:sz w:val="24"/>
        </w:rPr>
        <w:t>C</w:t>
      </w:r>
      <w:r>
        <w:rPr>
          <w:rFonts w:ascii="宋体" w:hAnsi="宋体" w:cs="宋体" w:hint="eastAsia"/>
          <w:color w:val="000000" w:themeColor="text1"/>
          <w:sz w:val="24"/>
        </w:rPr>
        <w:t>．咨询服务</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D</w:t>
      </w:r>
      <w:r>
        <w:rPr>
          <w:rFonts w:ascii="宋体" w:hAnsi="宋体" w:cs="宋体" w:hint="eastAsia"/>
          <w:color w:val="000000" w:themeColor="text1"/>
          <w:sz w:val="24"/>
        </w:rPr>
        <w:t>．开架服务</w:t>
      </w:r>
    </w:p>
    <w:p w:rsidR="005F0778" w:rsidRDefault="00A074DE">
      <w:pPr>
        <w:tabs>
          <w:tab w:val="left" w:pos="414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13.</w:t>
      </w:r>
      <w:r>
        <w:rPr>
          <w:rFonts w:ascii="宋体" w:hAnsi="宋体" w:cs="宋体" w:hint="eastAsia"/>
          <w:color w:val="000000" w:themeColor="text1"/>
          <w:sz w:val="24"/>
        </w:rPr>
        <w:t>情</w:t>
      </w:r>
      <w:r>
        <w:rPr>
          <w:rFonts w:ascii="宋体" w:hAnsi="宋体" w:cs="宋体" w:hint="eastAsia"/>
          <w:color w:val="000000" w:themeColor="text1"/>
          <w:sz w:val="24"/>
        </w:rPr>
        <w:t>绪易于激动和不冷静，心境变化剧烈、反应迅速、行动敏捷</w:t>
      </w:r>
      <w:r>
        <w:rPr>
          <w:rFonts w:ascii="宋体" w:hAnsi="宋体" w:cs="宋体" w:hint="eastAsia"/>
          <w:color w:val="000000" w:themeColor="text1"/>
          <w:sz w:val="24"/>
        </w:rPr>
        <w:t>是</w:t>
      </w:r>
      <w:r>
        <w:rPr>
          <w:rFonts w:ascii="宋体" w:hAnsi="宋体" w:cs="宋体" w:hint="eastAsia"/>
          <w:color w:val="000000" w:themeColor="text1"/>
          <w:sz w:val="24"/>
        </w:rPr>
        <w:t>(      )</w:t>
      </w:r>
      <w:r>
        <w:rPr>
          <w:rFonts w:ascii="宋体" w:hAnsi="宋体" w:cs="宋体" w:hint="eastAsia"/>
          <w:color w:val="000000" w:themeColor="text1"/>
          <w:sz w:val="24"/>
        </w:rPr>
        <w:t>。</w:t>
      </w:r>
    </w:p>
    <w:p w:rsidR="005F0778" w:rsidRDefault="00A074DE">
      <w:pPr>
        <w:tabs>
          <w:tab w:val="left" w:pos="414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w:t>
      </w:r>
      <w:r>
        <w:rPr>
          <w:rFonts w:ascii="宋体" w:hAnsi="宋体" w:cs="宋体" w:hint="eastAsia"/>
          <w:color w:val="000000" w:themeColor="text1"/>
          <w:sz w:val="24"/>
        </w:rPr>
        <w:t>抑郁质</w:t>
      </w:r>
      <w:r>
        <w:rPr>
          <w:rFonts w:ascii="宋体" w:hAnsi="宋体" w:cs="宋体" w:hint="eastAsia"/>
          <w:color w:val="000000" w:themeColor="text1"/>
          <w:sz w:val="24"/>
        </w:rPr>
        <w:tab/>
        <w:t>B</w:t>
      </w:r>
      <w:r>
        <w:rPr>
          <w:rFonts w:ascii="宋体" w:hAnsi="宋体" w:cs="宋体" w:hint="eastAsia"/>
          <w:color w:val="000000" w:themeColor="text1"/>
          <w:sz w:val="24"/>
        </w:rPr>
        <w:t>．</w:t>
      </w:r>
      <w:r>
        <w:rPr>
          <w:rFonts w:ascii="宋体" w:hAnsi="宋体" w:cs="宋体" w:hint="eastAsia"/>
          <w:color w:val="000000" w:themeColor="text1"/>
          <w:sz w:val="24"/>
        </w:rPr>
        <w:t>粘液质</w:t>
      </w:r>
    </w:p>
    <w:p w:rsidR="005F0778" w:rsidRDefault="00A074DE">
      <w:pPr>
        <w:tabs>
          <w:tab w:val="left" w:pos="414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C</w:t>
      </w:r>
      <w:r>
        <w:rPr>
          <w:rFonts w:ascii="宋体" w:hAnsi="宋体" w:cs="宋体" w:hint="eastAsia"/>
          <w:color w:val="000000" w:themeColor="text1"/>
          <w:sz w:val="24"/>
        </w:rPr>
        <w:t>．</w:t>
      </w:r>
      <w:r>
        <w:rPr>
          <w:rFonts w:ascii="宋体" w:hAnsi="宋体" w:cs="宋体" w:hint="eastAsia"/>
          <w:color w:val="000000" w:themeColor="text1"/>
          <w:sz w:val="24"/>
        </w:rPr>
        <w:t>胆汁质</w:t>
      </w:r>
      <w:r>
        <w:rPr>
          <w:rFonts w:ascii="宋体" w:hAnsi="宋体" w:cs="宋体" w:hint="eastAsia"/>
          <w:color w:val="000000" w:themeColor="text1"/>
          <w:sz w:val="24"/>
        </w:rPr>
        <w:tab/>
        <w:t>D</w:t>
      </w:r>
      <w:r>
        <w:rPr>
          <w:rFonts w:ascii="宋体" w:hAnsi="宋体" w:cs="宋体" w:hint="eastAsia"/>
          <w:color w:val="000000" w:themeColor="text1"/>
          <w:sz w:val="24"/>
        </w:rPr>
        <w:t>．</w:t>
      </w:r>
      <w:r>
        <w:rPr>
          <w:rFonts w:ascii="宋体" w:hAnsi="宋体" w:cs="宋体" w:hint="eastAsia"/>
          <w:color w:val="000000" w:themeColor="text1"/>
          <w:sz w:val="24"/>
        </w:rPr>
        <w:t>多血质</w:t>
      </w:r>
    </w:p>
    <w:p w:rsidR="005F0778" w:rsidRDefault="00A074DE">
      <w:pPr>
        <w:tabs>
          <w:tab w:val="left" w:pos="414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14.</w:t>
      </w:r>
      <w:r>
        <w:rPr>
          <w:rFonts w:ascii="宋体" w:hAnsi="宋体" w:cs="宋体" w:hint="eastAsia"/>
          <w:color w:val="000000" w:themeColor="text1"/>
          <w:sz w:val="24"/>
        </w:rPr>
        <w:t>指报纸、杂志、广播、电视、网络等具有广泛影响的大众媒体</w:t>
      </w:r>
      <w:r>
        <w:rPr>
          <w:rFonts w:ascii="宋体" w:hAnsi="宋体" w:cs="宋体" w:hint="eastAsia"/>
          <w:color w:val="000000" w:themeColor="text1"/>
          <w:sz w:val="24"/>
        </w:rPr>
        <w:t>是</w:t>
      </w:r>
      <w:r>
        <w:rPr>
          <w:rFonts w:ascii="宋体" w:hAnsi="宋体" w:cs="宋体" w:hint="eastAsia"/>
          <w:color w:val="000000" w:themeColor="text1"/>
          <w:sz w:val="24"/>
        </w:rPr>
        <w:t>(      )</w:t>
      </w:r>
      <w:r>
        <w:rPr>
          <w:rFonts w:ascii="宋体" w:hAnsi="宋体" w:cs="宋体" w:hint="eastAsia"/>
          <w:color w:val="000000" w:themeColor="text1"/>
          <w:sz w:val="24"/>
        </w:rPr>
        <w:t>。</w:t>
      </w:r>
    </w:p>
    <w:p w:rsidR="005F0778" w:rsidRDefault="00A074DE">
      <w:pPr>
        <w:tabs>
          <w:tab w:val="left" w:pos="414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．媒体公众</w:t>
      </w:r>
      <w:r>
        <w:rPr>
          <w:rFonts w:ascii="宋体" w:hAnsi="宋体" w:cs="宋体" w:hint="eastAsia"/>
          <w:color w:val="000000" w:themeColor="text1"/>
          <w:sz w:val="24"/>
        </w:rPr>
        <w:tab/>
        <w:t>B</w:t>
      </w:r>
      <w:r>
        <w:rPr>
          <w:rFonts w:ascii="宋体" w:hAnsi="宋体" w:cs="宋体" w:hint="eastAsia"/>
          <w:color w:val="000000" w:themeColor="text1"/>
          <w:sz w:val="24"/>
        </w:rPr>
        <w:t>．</w:t>
      </w:r>
      <w:r>
        <w:rPr>
          <w:rFonts w:ascii="宋体" w:hAnsi="宋体" w:cs="宋体" w:hint="eastAsia"/>
          <w:color w:val="000000" w:themeColor="text1"/>
          <w:sz w:val="24"/>
        </w:rPr>
        <w:t>政府</w:t>
      </w:r>
      <w:r>
        <w:rPr>
          <w:rFonts w:ascii="宋体" w:hAnsi="宋体" w:cs="宋体" w:hint="eastAsia"/>
          <w:color w:val="000000" w:themeColor="text1"/>
          <w:sz w:val="24"/>
        </w:rPr>
        <w:t>公众</w:t>
      </w:r>
    </w:p>
    <w:p w:rsidR="005F0778" w:rsidRDefault="00A074DE">
      <w:pPr>
        <w:tabs>
          <w:tab w:val="left" w:pos="414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C</w:t>
      </w:r>
      <w:r>
        <w:rPr>
          <w:rFonts w:ascii="宋体" w:hAnsi="宋体" w:cs="宋体" w:hint="eastAsia"/>
          <w:color w:val="000000" w:themeColor="text1"/>
          <w:sz w:val="24"/>
        </w:rPr>
        <w:t>．</w:t>
      </w:r>
      <w:r>
        <w:rPr>
          <w:rFonts w:ascii="宋体" w:hAnsi="宋体" w:cs="宋体" w:hint="eastAsia"/>
          <w:color w:val="000000" w:themeColor="text1"/>
          <w:sz w:val="24"/>
        </w:rPr>
        <w:t>地方</w:t>
      </w:r>
      <w:r>
        <w:rPr>
          <w:rFonts w:ascii="宋体" w:hAnsi="宋体" w:cs="宋体" w:hint="eastAsia"/>
          <w:color w:val="000000" w:themeColor="text1"/>
          <w:sz w:val="24"/>
        </w:rPr>
        <w:t>公众</w:t>
      </w:r>
      <w:r>
        <w:rPr>
          <w:rFonts w:ascii="宋体" w:hAnsi="宋体" w:cs="宋体" w:hint="eastAsia"/>
          <w:color w:val="000000" w:themeColor="text1"/>
          <w:sz w:val="24"/>
        </w:rPr>
        <w:tab/>
        <w:t>D</w:t>
      </w:r>
      <w:r>
        <w:rPr>
          <w:rFonts w:ascii="宋体" w:hAnsi="宋体" w:cs="宋体" w:hint="eastAsia"/>
          <w:color w:val="000000" w:themeColor="text1"/>
          <w:sz w:val="24"/>
        </w:rPr>
        <w:t>．</w:t>
      </w:r>
      <w:r>
        <w:rPr>
          <w:rFonts w:ascii="宋体" w:hAnsi="宋体" w:cs="宋体" w:hint="eastAsia"/>
          <w:color w:val="000000" w:themeColor="text1"/>
          <w:sz w:val="24"/>
        </w:rPr>
        <w:t>金融</w:t>
      </w:r>
      <w:r>
        <w:rPr>
          <w:rFonts w:ascii="宋体" w:hAnsi="宋体" w:cs="宋体" w:hint="eastAsia"/>
          <w:color w:val="000000" w:themeColor="text1"/>
          <w:sz w:val="24"/>
        </w:rPr>
        <w:t>公众</w:t>
      </w:r>
    </w:p>
    <w:p w:rsidR="005F0778" w:rsidRDefault="00A074DE">
      <w:pPr>
        <w:tabs>
          <w:tab w:val="left" w:pos="396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lastRenderedPageBreak/>
        <w:t>1</w:t>
      </w:r>
      <w:r>
        <w:rPr>
          <w:rFonts w:ascii="宋体" w:hAnsi="宋体" w:cs="宋体" w:hint="eastAsia"/>
          <w:color w:val="000000" w:themeColor="text1"/>
          <w:sz w:val="24"/>
        </w:rPr>
        <w:t>5</w:t>
      </w:r>
      <w:r>
        <w:rPr>
          <w:rFonts w:ascii="宋体" w:hAnsi="宋体" w:cs="宋体" w:hint="eastAsia"/>
          <w:color w:val="000000" w:themeColor="text1"/>
          <w:sz w:val="24"/>
        </w:rPr>
        <w:t>．</w:t>
      </w:r>
      <w:r>
        <w:rPr>
          <w:rFonts w:ascii="宋体" w:hAnsi="宋体" w:cs="宋体" w:hint="eastAsia"/>
          <w:color w:val="000000" w:themeColor="text1"/>
          <w:sz w:val="24"/>
        </w:rPr>
        <w:t>以下不属于</w:t>
      </w:r>
      <w:r>
        <w:rPr>
          <w:rFonts w:ascii="宋体" w:hAnsi="宋体" w:cs="宋体" w:hint="eastAsia"/>
          <w:color w:val="000000" w:themeColor="text1"/>
          <w:sz w:val="24"/>
        </w:rPr>
        <w:t>影响消费者购买行为因素</w:t>
      </w:r>
      <w:r>
        <w:rPr>
          <w:rFonts w:ascii="宋体" w:hAnsi="宋体" w:cs="宋体" w:hint="eastAsia"/>
          <w:color w:val="000000" w:themeColor="text1"/>
          <w:sz w:val="24"/>
        </w:rPr>
        <w:t>的是</w:t>
      </w:r>
      <w:r>
        <w:rPr>
          <w:rFonts w:ascii="宋体" w:hAnsi="宋体" w:cs="宋体" w:hint="eastAsia"/>
          <w:color w:val="000000" w:themeColor="text1"/>
          <w:sz w:val="24"/>
        </w:rPr>
        <w:t>(      )</w:t>
      </w:r>
      <w:r>
        <w:rPr>
          <w:rFonts w:ascii="宋体" w:hAnsi="宋体" w:cs="宋体" w:hint="eastAsia"/>
          <w:color w:val="000000" w:themeColor="text1"/>
          <w:sz w:val="24"/>
        </w:rPr>
        <w:t>。</w:t>
      </w:r>
    </w:p>
    <w:p w:rsidR="005F0778" w:rsidRDefault="00A074DE">
      <w:pPr>
        <w:tabs>
          <w:tab w:val="left" w:pos="396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．文化因素</w:t>
      </w:r>
      <w:r>
        <w:rPr>
          <w:rFonts w:ascii="宋体" w:hAnsi="宋体" w:cs="宋体" w:hint="eastAsia"/>
          <w:color w:val="000000" w:themeColor="text1"/>
          <w:sz w:val="24"/>
        </w:rPr>
        <w:tab/>
        <w:t>B</w:t>
      </w:r>
      <w:r>
        <w:rPr>
          <w:rFonts w:ascii="宋体" w:hAnsi="宋体" w:cs="宋体" w:hint="eastAsia"/>
          <w:color w:val="000000" w:themeColor="text1"/>
          <w:sz w:val="24"/>
        </w:rPr>
        <w:t>．</w:t>
      </w:r>
      <w:r>
        <w:rPr>
          <w:rFonts w:ascii="宋体" w:hAnsi="宋体" w:cs="宋体" w:hint="eastAsia"/>
          <w:color w:val="000000" w:themeColor="text1"/>
          <w:sz w:val="24"/>
        </w:rPr>
        <w:t>经济</w:t>
      </w:r>
      <w:r>
        <w:rPr>
          <w:rFonts w:ascii="宋体" w:hAnsi="宋体" w:cs="宋体" w:hint="eastAsia"/>
          <w:color w:val="000000" w:themeColor="text1"/>
          <w:sz w:val="24"/>
        </w:rPr>
        <w:t>因素</w:t>
      </w:r>
    </w:p>
    <w:p w:rsidR="005F0778" w:rsidRDefault="00A074DE">
      <w:pPr>
        <w:tabs>
          <w:tab w:val="left" w:pos="396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C</w:t>
      </w:r>
      <w:r>
        <w:rPr>
          <w:rFonts w:ascii="宋体" w:hAnsi="宋体" w:cs="宋体" w:hint="eastAsia"/>
          <w:color w:val="000000" w:themeColor="text1"/>
          <w:sz w:val="24"/>
        </w:rPr>
        <w:t>．个人因素</w:t>
      </w:r>
      <w:r>
        <w:rPr>
          <w:rFonts w:ascii="宋体" w:hAnsi="宋体" w:cs="宋体" w:hint="eastAsia"/>
          <w:color w:val="000000" w:themeColor="text1"/>
          <w:sz w:val="24"/>
        </w:rPr>
        <w:tab/>
        <w:t>D</w:t>
      </w:r>
      <w:r>
        <w:rPr>
          <w:rFonts w:ascii="宋体" w:hAnsi="宋体" w:cs="宋体" w:hint="eastAsia"/>
          <w:color w:val="000000" w:themeColor="text1"/>
          <w:sz w:val="24"/>
        </w:rPr>
        <w:t>．社会因素</w:t>
      </w:r>
    </w:p>
    <w:p w:rsidR="005F0778" w:rsidRDefault="00A074DE">
      <w:pPr>
        <w:wordWrap w:val="0"/>
        <w:topLinePunct/>
        <w:adjustRightInd w:val="0"/>
        <w:snapToGrid w:val="0"/>
        <w:spacing w:line="360" w:lineRule="auto"/>
        <w:jc w:val="left"/>
        <w:rPr>
          <w:rFonts w:ascii="宋体" w:hAnsi="宋体" w:cs="宋体"/>
          <w:b/>
          <w:color w:val="000000" w:themeColor="text1"/>
          <w:sz w:val="24"/>
        </w:rPr>
      </w:pPr>
      <w:r>
        <w:rPr>
          <w:rFonts w:ascii="宋体" w:hAnsi="宋体" w:cs="宋体" w:hint="eastAsia"/>
          <w:b/>
          <w:color w:val="000000" w:themeColor="text1"/>
          <w:sz w:val="24"/>
        </w:rPr>
        <w:t>二、</w:t>
      </w:r>
      <w:r>
        <w:rPr>
          <w:rFonts w:ascii="宋体" w:hAnsi="宋体" w:cs="宋体" w:hint="eastAsia"/>
          <w:b/>
          <w:color w:val="000000" w:themeColor="text1"/>
          <w:sz w:val="24"/>
        </w:rPr>
        <w:t>填空题（每小题</w:t>
      </w:r>
      <w:r>
        <w:rPr>
          <w:rFonts w:ascii="宋体" w:hAnsi="宋体" w:cs="宋体" w:hint="eastAsia"/>
          <w:b/>
          <w:color w:val="000000" w:themeColor="text1"/>
          <w:sz w:val="24"/>
        </w:rPr>
        <w:t>2</w:t>
      </w:r>
      <w:r>
        <w:rPr>
          <w:rFonts w:ascii="宋体" w:hAnsi="宋体" w:cs="宋体" w:hint="eastAsia"/>
          <w:b/>
          <w:color w:val="000000" w:themeColor="text1"/>
          <w:sz w:val="24"/>
        </w:rPr>
        <w:t>分，共</w:t>
      </w:r>
      <w:r>
        <w:rPr>
          <w:rFonts w:ascii="宋体" w:hAnsi="宋体" w:cs="宋体" w:hint="eastAsia"/>
          <w:b/>
          <w:color w:val="000000" w:themeColor="text1"/>
          <w:sz w:val="24"/>
        </w:rPr>
        <w:t>20</w:t>
      </w:r>
      <w:r>
        <w:rPr>
          <w:rFonts w:ascii="宋体" w:hAnsi="宋体" w:cs="宋体" w:hint="eastAsia"/>
          <w:b/>
          <w:color w:val="000000" w:themeColor="text1"/>
          <w:sz w:val="24"/>
        </w:rPr>
        <w:t>分）</w:t>
      </w:r>
    </w:p>
    <w:p w:rsidR="005F0778" w:rsidRDefault="00A074DE">
      <w:pPr>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1.</w:t>
      </w:r>
      <w:r>
        <w:rPr>
          <w:rFonts w:ascii="宋体" w:hAnsi="宋体" w:cs="宋体" w:hint="eastAsia"/>
          <w:color w:val="000000" w:themeColor="text1"/>
          <w:sz w:val="24"/>
        </w:rPr>
        <w:t>在市场经济条件下，企业的一切生产经营活动，包括市场营销，都是以</w:t>
      </w:r>
      <w:r>
        <w:rPr>
          <w:rFonts w:ascii="宋体" w:hAnsi="宋体" w:cs="宋体" w:hint="eastAsia"/>
          <w:color w:val="000000" w:themeColor="text1"/>
          <w:sz w:val="24"/>
          <w:u w:val="single"/>
        </w:rPr>
        <w:t xml:space="preserve">       </w:t>
      </w:r>
      <w:r>
        <w:rPr>
          <w:rFonts w:ascii="宋体" w:hAnsi="宋体" w:cs="宋体" w:hint="eastAsia"/>
          <w:color w:val="000000" w:themeColor="text1"/>
          <w:sz w:val="24"/>
        </w:rPr>
        <w:t>的购买行为为前提的。</w:t>
      </w:r>
    </w:p>
    <w:p w:rsidR="005F0778" w:rsidRDefault="00A074DE">
      <w:pPr>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2.</w:t>
      </w:r>
      <w:r>
        <w:rPr>
          <w:rFonts w:ascii="宋体" w:hAnsi="宋体" w:cs="宋体" w:hint="eastAsia"/>
          <w:color w:val="000000" w:themeColor="text1"/>
          <w:sz w:val="24"/>
        </w:rPr>
        <w:t>消费者的购买行为会受四个主要心理因素的影响分别是</w:t>
      </w:r>
      <w:r>
        <w:rPr>
          <w:rFonts w:ascii="宋体" w:hAnsi="宋体" w:cs="宋体" w:hint="eastAsia"/>
          <w:color w:val="000000" w:themeColor="text1"/>
          <w:sz w:val="24"/>
          <w:u w:val="single"/>
        </w:rPr>
        <w:t xml:space="preserve">       </w:t>
      </w:r>
      <w:r>
        <w:rPr>
          <w:rFonts w:ascii="宋体" w:hAnsi="宋体" w:cs="宋体" w:hint="eastAsia"/>
          <w:color w:val="000000" w:themeColor="text1"/>
          <w:sz w:val="24"/>
        </w:rPr>
        <w:t>、</w:t>
      </w:r>
      <w:r>
        <w:rPr>
          <w:rFonts w:ascii="宋体" w:hAnsi="宋体" w:cs="宋体" w:hint="eastAsia"/>
          <w:color w:val="000000" w:themeColor="text1"/>
          <w:sz w:val="24"/>
          <w:u w:val="single"/>
        </w:rPr>
        <w:t xml:space="preserve">       </w:t>
      </w:r>
      <w:r>
        <w:rPr>
          <w:rFonts w:ascii="宋体" w:hAnsi="宋体" w:cs="宋体" w:hint="eastAsia"/>
          <w:color w:val="000000" w:themeColor="text1"/>
          <w:sz w:val="24"/>
        </w:rPr>
        <w:t>、学习以及信念与态度。</w:t>
      </w:r>
    </w:p>
    <w:p w:rsidR="005F0778" w:rsidRDefault="00A074DE">
      <w:pPr>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3.</w:t>
      </w:r>
      <w:r>
        <w:rPr>
          <w:rFonts w:ascii="宋体" w:hAnsi="宋体" w:cs="宋体" w:hint="eastAsia"/>
          <w:color w:val="000000" w:themeColor="text1"/>
          <w:sz w:val="24"/>
        </w:rPr>
        <w:t>消费者的态度是由</w:t>
      </w:r>
      <w:r>
        <w:rPr>
          <w:rFonts w:ascii="宋体" w:hAnsi="宋体" w:cs="宋体" w:hint="eastAsia"/>
          <w:color w:val="000000" w:themeColor="text1"/>
          <w:sz w:val="24"/>
          <w:u w:val="single"/>
        </w:rPr>
        <w:t xml:space="preserve">       </w:t>
      </w:r>
      <w:r>
        <w:rPr>
          <w:rFonts w:ascii="宋体" w:hAnsi="宋体" w:cs="宋体" w:hint="eastAsia"/>
          <w:color w:val="000000" w:themeColor="text1"/>
          <w:sz w:val="24"/>
        </w:rPr>
        <w:t>、</w:t>
      </w:r>
      <w:r>
        <w:rPr>
          <w:rFonts w:ascii="宋体" w:hAnsi="宋体" w:cs="宋体" w:hint="eastAsia"/>
          <w:color w:val="000000" w:themeColor="text1"/>
          <w:sz w:val="24"/>
          <w:u w:val="single"/>
        </w:rPr>
        <w:t xml:space="preserve">       </w:t>
      </w:r>
      <w:r>
        <w:rPr>
          <w:rFonts w:ascii="宋体" w:hAnsi="宋体" w:cs="宋体" w:hint="eastAsia"/>
          <w:color w:val="000000" w:themeColor="text1"/>
          <w:sz w:val="24"/>
        </w:rPr>
        <w:t>、行为倾向等三要素构成的内在动态系统。</w:t>
      </w:r>
    </w:p>
    <w:p w:rsidR="005F0778" w:rsidRDefault="00A074DE">
      <w:pPr>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4.</w:t>
      </w:r>
      <w:r>
        <w:rPr>
          <w:rFonts w:ascii="宋体" w:hAnsi="宋体" w:cs="宋体" w:hint="eastAsia"/>
          <w:color w:val="000000" w:themeColor="text1"/>
          <w:sz w:val="24"/>
        </w:rPr>
        <w:t>企业本身包括</w:t>
      </w:r>
      <w:r>
        <w:rPr>
          <w:rFonts w:ascii="宋体" w:hAnsi="宋体" w:cs="宋体" w:hint="eastAsia"/>
          <w:color w:val="000000" w:themeColor="text1"/>
          <w:sz w:val="24"/>
          <w:u w:val="single"/>
        </w:rPr>
        <w:t xml:space="preserve">       </w:t>
      </w:r>
      <w:r>
        <w:rPr>
          <w:rFonts w:ascii="宋体" w:hAnsi="宋体" w:cs="宋体" w:hint="eastAsia"/>
          <w:color w:val="000000" w:themeColor="text1"/>
          <w:sz w:val="24"/>
        </w:rPr>
        <w:t>和其他职能部门。</w:t>
      </w:r>
    </w:p>
    <w:p w:rsidR="005F0778" w:rsidRDefault="00A074DE">
      <w:pPr>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5.</w:t>
      </w:r>
      <w:r>
        <w:rPr>
          <w:rFonts w:ascii="宋体" w:hAnsi="宋体" w:cs="宋体" w:hint="eastAsia"/>
          <w:color w:val="000000" w:themeColor="text1"/>
          <w:sz w:val="24"/>
        </w:rPr>
        <w:t>消费者的整个购买决策过程包括认识问题、</w:t>
      </w:r>
      <w:r>
        <w:rPr>
          <w:rFonts w:ascii="宋体" w:hAnsi="宋体" w:cs="宋体" w:hint="eastAsia"/>
          <w:color w:val="000000" w:themeColor="text1"/>
          <w:sz w:val="24"/>
          <w:u w:val="single"/>
        </w:rPr>
        <w:t xml:space="preserve">       </w:t>
      </w:r>
      <w:r>
        <w:rPr>
          <w:rFonts w:ascii="宋体" w:hAnsi="宋体" w:cs="宋体" w:hint="eastAsia"/>
          <w:color w:val="000000" w:themeColor="text1"/>
          <w:sz w:val="24"/>
        </w:rPr>
        <w:t>、判断选择、购买决策、购后评价五个阶段</w:t>
      </w:r>
      <w:r>
        <w:rPr>
          <w:rFonts w:ascii="宋体" w:hAnsi="宋体" w:cs="宋体" w:hint="eastAsia"/>
          <w:color w:val="000000" w:themeColor="text1"/>
          <w:sz w:val="24"/>
        </w:rPr>
        <w:t>。</w:t>
      </w:r>
    </w:p>
    <w:p w:rsidR="005F0778" w:rsidRDefault="00A074DE">
      <w:pPr>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6.</w:t>
      </w:r>
      <w:r>
        <w:rPr>
          <w:rFonts w:ascii="宋体" w:hAnsi="宋体" w:cs="宋体" w:hint="eastAsia"/>
          <w:color w:val="000000" w:themeColor="text1"/>
          <w:sz w:val="24"/>
        </w:rPr>
        <w:t>市场追随者模仿市场领导者时，除了创造性模仿外，可以采取的策略还有紧跟模仿、</w:t>
      </w:r>
      <w:r>
        <w:rPr>
          <w:rFonts w:ascii="宋体" w:hAnsi="宋体" w:cs="宋体" w:hint="eastAsia"/>
          <w:color w:val="000000" w:themeColor="text1"/>
          <w:sz w:val="24"/>
          <w:u w:val="single"/>
        </w:rPr>
        <w:t xml:space="preserve">       </w:t>
      </w:r>
      <w:r>
        <w:rPr>
          <w:rFonts w:ascii="宋体" w:hAnsi="宋体" w:cs="宋体" w:hint="eastAsia"/>
          <w:color w:val="000000" w:themeColor="text1"/>
          <w:sz w:val="24"/>
        </w:rPr>
        <w:t>和改变性模仿三种。</w:t>
      </w:r>
    </w:p>
    <w:p w:rsidR="005F0778" w:rsidRDefault="00A074DE">
      <w:pPr>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7.</w:t>
      </w:r>
      <w:r>
        <w:rPr>
          <w:rFonts w:ascii="宋体" w:hAnsi="宋体" w:cs="宋体" w:hint="eastAsia"/>
          <w:color w:val="000000" w:themeColor="text1"/>
          <w:sz w:val="24"/>
        </w:rPr>
        <w:t>价格的心理因素主要有：</w:t>
      </w:r>
      <w:r>
        <w:rPr>
          <w:rFonts w:ascii="宋体" w:hAnsi="宋体" w:cs="宋体" w:hint="eastAsia"/>
          <w:color w:val="000000" w:themeColor="text1"/>
          <w:sz w:val="24"/>
          <w:u w:val="single"/>
        </w:rPr>
        <w:t xml:space="preserve">       </w:t>
      </w:r>
      <w:r>
        <w:rPr>
          <w:rFonts w:ascii="宋体" w:hAnsi="宋体" w:cs="宋体" w:hint="eastAsia"/>
          <w:color w:val="000000" w:themeColor="text1"/>
          <w:sz w:val="24"/>
        </w:rPr>
        <w:t>、</w:t>
      </w:r>
      <w:r>
        <w:rPr>
          <w:rFonts w:ascii="宋体" w:hAnsi="宋体" w:cs="宋体" w:hint="eastAsia"/>
          <w:color w:val="000000" w:themeColor="text1"/>
          <w:sz w:val="24"/>
          <w:u w:val="single"/>
        </w:rPr>
        <w:t xml:space="preserve">       </w:t>
      </w:r>
      <w:r>
        <w:rPr>
          <w:rFonts w:ascii="宋体" w:hAnsi="宋体" w:cs="宋体" w:hint="eastAsia"/>
          <w:color w:val="000000" w:themeColor="text1"/>
          <w:sz w:val="24"/>
        </w:rPr>
        <w:t>、倾向性心理和感受性心理。</w:t>
      </w:r>
    </w:p>
    <w:p w:rsidR="005F0778" w:rsidRDefault="00A074DE">
      <w:pPr>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8.</w:t>
      </w:r>
      <w:r>
        <w:rPr>
          <w:rFonts w:ascii="宋体" w:hAnsi="宋体" w:cs="宋体" w:hint="eastAsia"/>
          <w:color w:val="000000" w:themeColor="text1"/>
          <w:sz w:val="24"/>
        </w:rPr>
        <w:t>中间商按是否拥有商品所有权可分为</w:t>
      </w:r>
      <w:r>
        <w:rPr>
          <w:rFonts w:ascii="宋体" w:hAnsi="宋体" w:cs="宋体" w:hint="eastAsia"/>
          <w:color w:val="000000" w:themeColor="text1"/>
          <w:sz w:val="24"/>
          <w:u w:val="single"/>
        </w:rPr>
        <w:t xml:space="preserve">       </w:t>
      </w:r>
      <w:r>
        <w:rPr>
          <w:rFonts w:ascii="宋体" w:hAnsi="宋体" w:cs="宋体" w:hint="eastAsia"/>
          <w:color w:val="000000" w:themeColor="text1"/>
          <w:sz w:val="24"/>
        </w:rPr>
        <w:t>和代理商。</w:t>
      </w:r>
    </w:p>
    <w:p w:rsidR="005F0778" w:rsidRDefault="00A074DE">
      <w:pPr>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9.</w:t>
      </w:r>
      <w:r>
        <w:rPr>
          <w:rFonts w:ascii="宋体" w:hAnsi="宋体" w:cs="宋体" w:hint="eastAsia"/>
          <w:color w:val="000000" w:themeColor="text1"/>
          <w:sz w:val="24"/>
        </w:rPr>
        <w:t>终端市场促销的内容可分为两部分：一是</w:t>
      </w:r>
      <w:r>
        <w:rPr>
          <w:rFonts w:ascii="宋体" w:hAnsi="宋体" w:cs="宋体" w:hint="eastAsia"/>
          <w:color w:val="000000" w:themeColor="text1"/>
          <w:sz w:val="24"/>
          <w:u w:val="single"/>
        </w:rPr>
        <w:t xml:space="preserve">       </w:t>
      </w:r>
      <w:r>
        <w:rPr>
          <w:rFonts w:ascii="宋体" w:hAnsi="宋体" w:cs="宋体" w:hint="eastAsia"/>
          <w:color w:val="000000" w:themeColor="text1"/>
          <w:sz w:val="24"/>
        </w:rPr>
        <w:t>，二是终端支援。</w:t>
      </w:r>
    </w:p>
    <w:p w:rsidR="005F0778" w:rsidRDefault="00A074DE">
      <w:pPr>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10.</w:t>
      </w:r>
      <w:r>
        <w:rPr>
          <w:rFonts w:ascii="宋体" w:hAnsi="宋体" w:cs="宋体" w:hint="eastAsia"/>
          <w:color w:val="000000" w:themeColor="text1"/>
          <w:sz w:val="24"/>
          <w:u w:val="single"/>
        </w:rPr>
        <w:t xml:space="preserve">       </w:t>
      </w:r>
      <w:r>
        <w:rPr>
          <w:rFonts w:ascii="宋体" w:hAnsi="宋体" w:cs="宋体" w:hint="eastAsia"/>
          <w:color w:val="000000" w:themeColor="text1"/>
          <w:sz w:val="24"/>
        </w:rPr>
        <w:t>是营销组合中最重要、最独具特色的因素之一。</w:t>
      </w:r>
    </w:p>
    <w:p w:rsidR="005F0778" w:rsidRDefault="00A074DE">
      <w:pPr>
        <w:wordWrap w:val="0"/>
        <w:topLinePunct/>
        <w:adjustRightInd w:val="0"/>
        <w:snapToGrid w:val="0"/>
        <w:spacing w:line="360" w:lineRule="auto"/>
        <w:rPr>
          <w:rFonts w:ascii="宋体" w:hAnsi="宋体" w:cs="宋体"/>
          <w:b/>
          <w:color w:val="000000" w:themeColor="text1"/>
          <w:sz w:val="24"/>
        </w:rPr>
      </w:pPr>
      <w:r>
        <w:rPr>
          <w:rFonts w:ascii="宋体" w:hAnsi="宋体" w:cs="宋体" w:hint="eastAsia"/>
          <w:b/>
          <w:color w:val="000000" w:themeColor="text1"/>
          <w:sz w:val="24"/>
        </w:rPr>
        <w:t>三、名词解释（每小题</w:t>
      </w:r>
      <w:r>
        <w:rPr>
          <w:rFonts w:ascii="宋体" w:hAnsi="宋体" w:cs="宋体" w:hint="eastAsia"/>
          <w:b/>
          <w:color w:val="000000" w:themeColor="text1"/>
          <w:sz w:val="24"/>
        </w:rPr>
        <w:t>5</w:t>
      </w:r>
      <w:r>
        <w:rPr>
          <w:rFonts w:ascii="宋体" w:hAnsi="宋体" w:cs="宋体" w:hint="eastAsia"/>
          <w:b/>
          <w:color w:val="000000" w:themeColor="text1"/>
          <w:sz w:val="24"/>
        </w:rPr>
        <w:t>分，共</w:t>
      </w:r>
      <w:r>
        <w:rPr>
          <w:rFonts w:ascii="宋体" w:hAnsi="宋体" w:cs="宋体" w:hint="eastAsia"/>
          <w:b/>
          <w:color w:val="000000" w:themeColor="text1"/>
          <w:sz w:val="24"/>
        </w:rPr>
        <w:t>30</w:t>
      </w:r>
      <w:r>
        <w:rPr>
          <w:rFonts w:ascii="宋体" w:hAnsi="宋体" w:cs="宋体" w:hint="eastAsia"/>
          <w:b/>
          <w:color w:val="000000" w:themeColor="text1"/>
          <w:sz w:val="24"/>
        </w:rPr>
        <w:t>分）</w:t>
      </w:r>
    </w:p>
    <w:p w:rsidR="005F0778" w:rsidRDefault="00A074DE">
      <w:pPr>
        <w:wordWrap w:val="0"/>
        <w:topLinePunct/>
        <w:adjustRightInd w:val="0"/>
        <w:snapToGrid w:val="0"/>
        <w:spacing w:line="360" w:lineRule="auto"/>
        <w:rPr>
          <w:rFonts w:ascii="宋体" w:hAnsi="宋体" w:cs="宋体"/>
          <w:sz w:val="24"/>
        </w:rPr>
      </w:pPr>
      <w:r>
        <w:rPr>
          <w:rFonts w:ascii="宋体" w:hAnsi="宋体" w:cs="宋体" w:hint="eastAsia"/>
          <w:sz w:val="24"/>
        </w:rPr>
        <w:t>1.</w:t>
      </w:r>
      <w:r>
        <w:rPr>
          <w:rFonts w:ascii="宋体" w:hAnsi="宋体" w:cs="宋体" w:hint="eastAsia"/>
          <w:sz w:val="24"/>
        </w:rPr>
        <w:t>现代营销策略创新</w:t>
      </w:r>
      <w:r>
        <w:rPr>
          <w:rFonts w:ascii="宋体" w:hAnsi="宋体" w:cs="宋体" w:hint="eastAsia"/>
          <w:sz w:val="24"/>
        </w:rPr>
        <w:t>：</w:t>
      </w:r>
    </w:p>
    <w:p w:rsidR="005F0778" w:rsidRDefault="005F0778">
      <w:pPr>
        <w:wordWrap w:val="0"/>
        <w:topLinePunct/>
        <w:adjustRightInd w:val="0"/>
        <w:snapToGrid w:val="0"/>
        <w:spacing w:line="360" w:lineRule="auto"/>
        <w:rPr>
          <w:rFonts w:ascii="宋体" w:hAnsi="宋体" w:cs="宋体"/>
          <w:sz w:val="24"/>
        </w:rPr>
      </w:pPr>
    </w:p>
    <w:p w:rsidR="005F0778" w:rsidRDefault="005F0778">
      <w:pPr>
        <w:wordWrap w:val="0"/>
        <w:topLinePunct/>
        <w:adjustRightInd w:val="0"/>
        <w:snapToGrid w:val="0"/>
        <w:spacing w:line="360" w:lineRule="auto"/>
        <w:rPr>
          <w:rFonts w:ascii="宋体" w:hAnsi="宋体" w:cs="宋体"/>
          <w:sz w:val="24"/>
        </w:rPr>
      </w:pPr>
    </w:p>
    <w:p w:rsidR="005F0778" w:rsidRDefault="005F0778">
      <w:pPr>
        <w:wordWrap w:val="0"/>
        <w:topLinePunct/>
        <w:adjustRightInd w:val="0"/>
        <w:snapToGrid w:val="0"/>
        <w:spacing w:line="360" w:lineRule="auto"/>
        <w:rPr>
          <w:rFonts w:ascii="宋体" w:hAnsi="宋体" w:cs="宋体"/>
          <w:sz w:val="24"/>
        </w:rPr>
      </w:pPr>
    </w:p>
    <w:p w:rsidR="005F0778" w:rsidRDefault="005F0778">
      <w:pPr>
        <w:wordWrap w:val="0"/>
        <w:topLinePunct/>
        <w:adjustRightInd w:val="0"/>
        <w:snapToGrid w:val="0"/>
        <w:spacing w:line="360" w:lineRule="auto"/>
        <w:rPr>
          <w:rFonts w:ascii="宋体" w:hAnsi="宋体" w:cs="宋体"/>
          <w:sz w:val="24"/>
        </w:rPr>
      </w:pPr>
    </w:p>
    <w:p w:rsidR="005F0778" w:rsidRDefault="005F0778">
      <w:pPr>
        <w:wordWrap w:val="0"/>
        <w:topLinePunct/>
        <w:adjustRightInd w:val="0"/>
        <w:snapToGrid w:val="0"/>
        <w:spacing w:line="360" w:lineRule="auto"/>
        <w:rPr>
          <w:rFonts w:ascii="宋体" w:hAnsi="宋体" w:cs="宋体"/>
          <w:sz w:val="24"/>
        </w:rPr>
      </w:pPr>
    </w:p>
    <w:p w:rsidR="005F0778" w:rsidRDefault="00A074DE">
      <w:pPr>
        <w:numPr>
          <w:ilvl w:val="0"/>
          <w:numId w:val="1"/>
        </w:numPr>
        <w:wordWrap w:val="0"/>
        <w:topLinePunct/>
        <w:adjustRightInd w:val="0"/>
        <w:snapToGrid w:val="0"/>
        <w:spacing w:line="360" w:lineRule="auto"/>
        <w:rPr>
          <w:rFonts w:ascii="宋体" w:hAnsi="宋体" w:cs="宋体"/>
          <w:sz w:val="24"/>
        </w:rPr>
      </w:pPr>
      <w:r>
        <w:rPr>
          <w:rFonts w:ascii="宋体" w:hAnsi="宋体" w:cs="宋体" w:hint="eastAsia"/>
          <w:sz w:val="24"/>
        </w:rPr>
        <w:t>知觉：</w:t>
      </w:r>
    </w:p>
    <w:p w:rsidR="005F0778" w:rsidRDefault="005F0778">
      <w:pPr>
        <w:wordWrap w:val="0"/>
        <w:topLinePunct/>
        <w:adjustRightInd w:val="0"/>
        <w:snapToGrid w:val="0"/>
        <w:spacing w:line="360" w:lineRule="auto"/>
        <w:rPr>
          <w:rFonts w:ascii="宋体" w:hAnsi="宋体" w:cs="宋体"/>
          <w:sz w:val="24"/>
        </w:rPr>
      </w:pPr>
    </w:p>
    <w:p w:rsidR="005F0778" w:rsidRDefault="005F0778">
      <w:pPr>
        <w:wordWrap w:val="0"/>
        <w:topLinePunct/>
        <w:adjustRightInd w:val="0"/>
        <w:snapToGrid w:val="0"/>
        <w:spacing w:line="360" w:lineRule="auto"/>
        <w:rPr>
          <w:rFonts w:ascii="宋体" w:hAnsi="宋体" w:cs="宋体"/>
          <w:sz w:val="24"/>
        </w:rPr>
      </w:pPr>
    </w:p>
    <w:p w:rsidR="005F0778" w:rsidRDefault="005F0778">
      <w:pPr>
        <w:wordWrap w:val="0"/>
        <w:topLinePunct/>
        <w:adjustRightInd w:val="0"/>
        <w:snapToGrid w:val="0"/>
        <w:spacing w:line="360" w:lineRule="auto"/>
        <w:rPr>
          <w:rFonts w:ascii="宋体" w:hAnsi="宋体" w:cs="宋体"/>
          <w:sz w:val="24"/>
        </w:rPr>
      </w:pPr>
    </w:p>
    <w:p w:rsidR="005F0778" w:rsidRDefault="005F0778">
      <w:pPr>
        <w:wordWrap w:val="0"/>
        <w:topLinePunct/>
        <w:adjustRightInd w:val="0"/>
        <w:snapToGrid w:val="0"/>
        <w:spacing w:line="360" w:lineRule="auto"/>
        <w:rPr>
          <w:rFonts w:ascii="宋体" w:hAnsi="宋体" w:cs="宋体"/>
          <w:sz w:val="24"/>
        </w:rPr>
      </w:pPr>
    </w:p>
    <w:p w:rsidR="005F0778" w:rsidRDefault="005F0778">
      <w:pPr>
        <w:wordWrap w:val="0"/>
        <w:topLinePunct/>
        <w:adjustRightInd w:val="0"/>
        <w:snapToGrid w:val="0"/>
        <w:spacing w:line="360" w:lineRule="auto"/>
        <w:rPr>
          <w:rFonts w:ascii="宋体" w:hAnsi="宋体" w:cs="宋体"/>
          <w:sz w:val="24"/>
        </w:rPr>
      </w:pPr>
    </w:p>
    <w:p w:rsidR="005F0778" w:rsidRDefault="00A074DE">
      <w:pPr>
        <w:wordWrap w:val="0"/>
        <w:topLinePunct/>
        <w:adjustRightInd w:val="0"/>
        <w:snapToGrid w:val="0"/>
        <w:spacing w:line="360" w:lineRule="auto"/>
        <w:rPr>
          <w:rFonts w:ascii="宋体" w:hAnsi="宋体" w:cs="宋体"/>
          <w:sz w:val="24"/>
        </w:rPr>
      </w:pPr>
      <w:r>
        <w:rPr>
          <w:rFonts w:ascii="宋体" w:hAnsi="宋体" w:cs="宋体" w:hint="eastAsia"/>
          <w:sz w:val="24"/>
        </w:rPr>
        <w:t>3.</w:t>
      </w:r>
      <w:r>
        <w:rPr>
          <w:rFonts w:ascii="宋体" w:hAnsi="宋体" w:cs="宋体" w:hint="eastAsia"/>
          <w:sz w:val="24"/>
        </w:rPr>
        <w:t>顾客让渡价值：</w:t>
      </w:r>
    </w:p>
    <w:p w:rsidR="005F0778" w:rsidRDefault="005F0778">
      <w:pPr>
        <w:wordWrap w:val="0"/>
        <w:topLinePunct/>
        <w:adjustRightInd w:val="0"/>
        <w:snapToGrid w:val="0"/>
        <w:spacing w:line="360" w:lineRule="auto"/>
        <w:rPr>
          <w:rFonts w:ascii="宋体" w:hAnsi="宋体" w:cs="宋体"/>
          <w:sz w:val="24"/>
        </w:rPr>
      </w:pPr>
    </w:p>
    <w:p w:rsidR="005F0778" w:rsidRDefault="005F0778">
      <w:pPr>
        <w:wordWrap w:val="0"/>
        <w:topLinePunct/>
        <w:adjustRightInd w:val="0"/>
        <w:snapToGrid w:val="0"/>
        <w:spacing w:line="360" w:lineRule="auto"/>
        <w:rPr>
          <w:rFonts w:ascii="宋体" w:hAnsi="宋体" w:cs="宋体"/>
          <w:sz w:val="24"/>
        </w:rPr>
      </w:pPr>
    </w:p>
    <w:p w:rsidR="005F0778" w:rsidRDefault="005F0778">
      <w:pPr>
        <w:wordWrap w:val="0"/>
        <w:topLinePunct/>
        <w:adjustRightInd w:val="0"/>
        <w:snapToGrid w:val="0"/>
        <w:spacing w:line="360" w:lineRule="auto"/>
        <w:rPr>
          <w:rFonts w:ascii="宋体" w:hAnsi="宋体" w:cs="宋体"/>
          <w:sz w:val="24"/>
        </w:rPr>
      </w:pPr>
    </w:p>
    <w:p w:rsidR="005F0778" w:rsidRDefault="005F0778">
      <w:pPr>
        <w:wordWrap w:val="0"/>
        <w:topLinePunct/>
        <w:adjustRightInd w:val="0"/>
        <w:snapToGrid w:val="0"/>
        <w:spacing w:line="360" w:lineRule="auto"/>
        <w:rPr>
          <w:rFonts w:ascii="宋体" w:hAnsi="宋体" w:cs="宋体"/>
          <w:sz w:val="24"/>
        </w:rPr>
      </w:pPr>
    </w:p>
    <w:p w:rsidR="005F0778" w:rsidRDefault="005F0778">
      <w:pPr>
        <w:wordWrap w:val="0"/>
        <w:topLinePunct/>
        <w:adjustRightInd w:val="0"/>
        <w:snapToGrid w:val="0"/>
        <w:spacing w:line="360" w:lineRule="auto"/>
        <w:rPr>
          <w:rFonts w:ascii="宋体" w:hAnsi="宋体" w:cs="宋体"/>
          <w:sz w:val="24"/>
        </w:rPr>
      </w:pPr>
    </w:p>
    <w:p w:rsidR="005F0778" w:rsidRDefault="00A074DE">
      <w:pPr>
        <w:wordWrap w:val="0"/>
        <w:topLinePunct/>
        <w:adjustRightInd w:val="0"/>
        <w:snapToGrid w:val="0"/>
        <w:spacing w:line="360" w:lineRule="auto"/>
        <w:rPr>
          <w:rFonts w:ascii="宋体" w:hAnsi="宋体" w:cs="宋体"/>
          <w:sz w:val="24"/>
        </w:rPr>
      </w:pPr>
      <w:r>
        <w:rPr>
          <w:rFonts w:ascii="宋体" w:hAnsi="宋体" w:cs="宋体" w:hint="eastAsia"/>
          <w:sz w:val="24"/>
        </w:rPr>
        <w:t>4.</w:t>
      </w:r>
      <w:r>
        <w:rPr>
          <w:rFonts w:ascii="宋体" w:hAnsi="宋体" w:cs="宋体" w:hint="eastAsia"/>
          <w:sz w:val="24"/>
        </w:rPr>
        <w:t>供应商：</w:t>
      </w:r>
    </w:p>
    <w:p w:rsidR="005F0778" w:rsidRDefault="005F0778">
      <w:pPr>
        <w:wordWrap w:val="0"/>
        <w:topLinePunct/>
        <w:adjustRightInd w:val="0"/>
        <w:snapToGrid w:val="0"/>
        <w:spacing w:line="360" w:lineRule="auto"/>
        <w:rPr>
          <w:rFonts w:ascii="宋体" w:hAnsi="宋体" w:cs="宋体"/>
          <w:sz w:val="24"/>
        </w:rPr>
      </w:pPr>
    </w:p>
    <w:p w:rsidR="005F0778" w:rsidRDefault="005F0778">
      <w:pPr>
        <w:wordWrap w:val="0"/>
        <w:topLinePunct/>
        <w:adjustRightInd w:val="0"/>
        <w:snapToGrid w:val="0"/>
        <w:spacing w:line="360" w:lineRule="auto"/>
        <w:rPr>
          <w:rFonts w:ascii="宋体" w:hAnsi="宋体" w:cs="宋体"/>
          <w:sz w:val="24"/>
        </w:rPr>
      </w:pPr>
    </w:p>
    <w:p w:rsidR="005F0778" w:rsidRDefault="005F0778">
      <w:pPr>
        <w:wordWrap w:val="0"/>
        <w:topLinePunct/>
        <w:adjustRightInd w:val="0"/>
        <w:snapToGrid w:val="0"/>
        <w:spacing w:line="360" w:lineRule="auto"/>
        <w:rPr>
          <w:rFonts w:ascii="宋体" w:hAnsi="宋体" w:cs="宋体"/>
          <w:sz w:val="24"/>
        </w:rPr>
      </w:pPr>
    </w:p>
    <w:p w:rsidR="005F0778" w:rsidRDefault="005F0778">
      <w:pPr>
        <w:wordWrap w:val="0"/>
        <w:topLinePunct/>
        <w:adjustRightInd w:val="0"/>
        <w:snapToGrid w:val="0"/>
        <w:spacing w:line="360" w:lineRule="auto"/>
        <w:rPr>
          <w:rFonts w:ascii="宋体" w:hAnsi="宋体" w:cs="宋体"/>
          <w:sz w:val="24"/>
        </w:rPr>
      </w:pPr>
    </w:p>
    <w:p w:rsidR="005F0778" w:rsidRDefault="005F0778">
      <w:pPr>
        <w:wordWrap w:val="0"/>
        <w:topLinePunct/>
        <w:adjustRightInd w:val="0"/>
        <w:snapToGrid w:val="0"/>
        <w:spacing w:line="360" w:lineRule="auto"/>
        <w:rPr>
          <w:rFonts w:ascii="宋体" w:hAnsi="宋体" w:cs="宋体"/>
          <w:sz w:val="24"/>
        </w:rPr>
      </w:pPr>
    </w:p>
    <w:p w:rsidR="005F0778" w:rsidRDefault="00A074DE">
      <w:pPr>
        <w:wordWrap w:val="0"/>
        <w:topLinePunct/>
        <w:adjustRightInd w:val="0"/>
        <w:snapToGrid w:val="0"/>
        <w:spacing w:line="360" w:lineRule="auto"/>
        <w:rPr>
          <w:rFonts w:ascii="宋体" w:hAnsi="宋体" w:cs="宋体"/>
          <w:sz w:val="24"/>
        </w:rPr>
      </w:pPr>
      <w:r>
        <w:rPr>
          <w:rFonts w:ascii="宋体" w:hAnsi="宋体" w:cs="宋体" w:hint="eastAsia"/>
          <w:sz w:val="24"/>
        </w:rPr>
        <w:t>5.</w:t>
      </w:r>
      <w:r>
        <w:rPr>
          <w:rFonts w:ascii="宋体" w:hAnsi="宋体" w:cs="宋体" w:hint="eastAsia"/>
          <w:sz w:val="24"/>
        </w:rPr>
        <w:t>竞争导向定价法：</w:t>
      </w:r>
    </w:p>
    <w:p w:rsidR="005F0778" w:rsidRDefault="005F0778">
      <w:pPr>
        <w:wordWrap w:val="0"/>
        <w:topLinePunct/>
        <w:adjustRightInd w:val="0"/>
        <w:snapToGrid w:val="0"/>
        <w:spacing w:line="360" w:lineRule="auto"/>
        <w:rPr>
          <w:rFonts w:ascii="宋体" w:hAnsi="宋体" w:cs="宋体"/>
          <w:sz w:val="24"/>
        </w:rPr>
      </w:pPr>
    </w:p>
    <w:p w:rsidR="005F0778" w:rsidRDefault="005F0778">
      <w:pPr>
        <w:wordWrap w:val="0"/>
        <w:topLinePunct/>
        <w:adjustRightInd w:val="0"/>
        <w:snapToGrid w:val="0"/>
        <w:spacing w:line="360" w:lineRule="auto"/>
        <w:rPr>
          <w:rFonts w:ascii="宋体" w:hAnsi="宋体" w:cs="宋体"/>
          <w:sz w:val="24"/>
        </w:rPr>
      </w:pPr>
    </w:p>
    <w:p w:rsidR="005F0778" w:rsidRDefault="005F0778">
      <w:pPr>
        <w:wordWrap w:val="0"/>
        <w:topLinePunct/>
        <w:adjustRightInd w:val="0"/>
        <w:snapToGrid w:val="0"/>
        <w:spacing w:line="360" w:lineRule="auto"/>
        <w:rPr>
          <w:rFonts w:ascii="宋体" w:hAnsi="宋体" w:cs="宋体"/>
          <w:sz w:val="24"/>
        </w:rPr>
      </w:pPr>
    </w:p>
    <w:p w:rsidR="005F0778" w:rsidRDefault="005F0778">
      <w:pPr>
        <w:wordWrap w:val="0"/>
        <w:topLinePunct/>
        <w:adjustRightInd w:val="0"/>
        <w:snapToGrid w:val="0"/>
        <w:spacing w:line="360" w:lineRule="auto"/>
        <w:rPr>
          <w:rFonts w:ascii="宋体" w:hAnsi="宋体" w:cs="宋体"/>
          <w:sz w:val="24"/>
        </w:rPr>
      </w:pPr>
    </w:p>
    <w:p w:rsidR="005F0778" w:rsidRDefault="005F0778">
      <w:pPr>
        <w:wordWrap w:val="0"/>
        <w:topLinePunct/>
        <w:adjustRightInd w:val="0"/>
        <w:snapToGrid w:val="0"/>
        <w:spacing w:line="360" w:lineRule="auto"/>
        <w:rPr>
          <w:rFonts w:ascii="宋体" w:hAnsi="宋体" w:cs="宋体"/>
          <w:sz w:val="24"/>
        </w:rPr>
      </w:pPr>
    </w:p>
    <w:p w:rsidR="005F0778" w:rsidRDefault="00A074DE">
      <w:pPr>
        <w:wordWrap w:val="0"/>
        <w:topLinePunct/>
        <w:adjustRightInd w:val="0"/>
        <w:snapToGrid w:val="0"/>
        <w:spacing w:line="360" w:lineRule="auto"/>
        <w:rPr>
          <w:rFonts w:ascii="宋体" w:hAnsi="宋体" w:cs="宋体"/>
          <w:sz w:val="24"/>
        </w:rPr>
      </w:pPr>
      <w:r>
        <w:rPr>
          <w:rFonts w:ascii="宋体" w:hAnsi="宋体" w:cs="宋体" w:hint="eastAsia"/>
          <w:sz w:val="24"/>
        </w:rPr>
        <w:t>6.</w:t>
      </w:r>
      <w:r>
        <w:rPr>
          <w:rFonts w:ascii="宋体" w:hAnsi="宋体" w:cs="宋体" w:hint="eastAsia"/>
          <w:sz w:val="24"/>
        </w:rPr>
        <w:t>营销观念：</w:t>
      </w:r>
    </w:p>
    <w:p w:rsidR="005F0778" w:rsidRDefault="00A074DE">
      <w:pPr>
        <w:wordWrap w:val="0"/>
        <w:topLinePunct/>
        <w:adjustRightInd w:val="0"/>
        <w:snapToGrid w:val="0"/>
        <w:spacing w:line="360" w:lineRule="auto"/>
        <w:rPr>
          <w:rFonts w:ascii="宋体" w:hAnsi="宋体" w:cs="宋体"/>
          <w:b/>
          <w:sz w:val="24"/>
        </w:rPr>
      </w:pPr>
      <w:r>
        <w:rPr>
          <w:rFonts w:ascii="宋体" w:hAnsi="宋体" w:cs="宋体" w:hint="eastAsia"/>
          <w:b/>
          <w:sz w:val="24"/>
        </w:rPr>
        <w:t>四、</w:t>
      </w:r>
      <w:r>
        <w:rPr>
          <w:rFonts w:ascii="宋体" w:hAnsi="宋体" w:cs="宋体" w:hint="eastAsia"/>
          <w:b/>
          <w:sz w:val="24"/>
        </w:rPr>
        <w:t>简答</w:t>
      </w:r>
      <w:r>
        <w:rPr>
          <w:rFonts w:ascii="宋体" w:hAnsi="宋体" w:cs="宋体" w:hint="eastAsia"/>
          <w:b/>
          <w:sz w:val="24"/>
        </w:rPr>
        <w:t>题</w:t>
      </w:r>
      <w:r>
        <w:rPr>
          <w:rFonts w:ascii="宋体" w:hAnsi="宋体" w:cs="宋体" w:hint="eastAsia"/>
          <w:b/>
          <w:color w:val="000000" w:themeColor="text1"/>
          <w:sz w:val="24"/>
        </w:rPr>
        <w:t>（每小题</w:t>
      </w:r>
      <w:r>
        <w:rPr>
          <w:rFonts w:ascii="宋体" w:hAnsi="宋体" w:cs="宋体" w:hint="eastAsia"/>
          <w:b/>
          <w:color w:val="000000" w:themeColor="text1"/>
          <w:sz w:val="24"/>
        </w:rPr>
        <w:t>5</w:t>
      </w:r>
      <w:r>
        <w:rPr>
          <w:rFonts w:ascii="宋体" w:hAnsi="宋体" w:cs="宋体" w:hint="eastAsia"/>
          <w:b/>
          <w:color w:val="000000" w:themeColor="text1"/>
          <w:sz w:val="24"/>
        </w:rPr>
        <w:t>分，共</w:t>
      </w:r>
      <w:r>
        <w:rPr>
          <w:rFonts w:ascii="宋体" w:hAnsi="宋体" w:cs="宋体" w:hint="eastAsia"/>
          <w:b/>
          <w:color w:val="000000" w:themeColor="text1"/>
          <w:sz w:val="24"/>
        </w:rPr>
        <w:t>20</w:t>
      </w:r>
      <w:r>
        <w:rPr>
          <w:rFonts w:ascii="宋体" w:hAnsi="宋体" w:cs="宋体" w:hint="eastAsia"/>
          <w:b/>
          <w:color w:val="000000" w:themeColor="text1"/>
          <w:sz w:val="24"/>
        </w:rPr>
        <w:t>分）</w:t>
      </w:r>
    </w:p>
    <w:p w:rsidR="005F0778" w:rsidRDefault="00A074DE">
      <w:pPr>
        <w:wordWrap w:val="0"/>
        <w:topLinePunct/>
        <w:adjustRightInd w:val="0"/>
        <w:snapToGrid w:val="0"/>
        <w:spacing w:line="360" w:lineRule="auto"/>
        <w:rPr>
          <w:rFonts w:ascii="宋体" w:hAnsi="宋体" w:cs="宋体"/>
          <w:sz w:val="24"/>
        </w:rPr>
      </w:pPr>
      <w:r>
        <w:rPr>
          <w:rFonts w:ascii="宋体" w:hAnsi="宋体" w:cs="宋体" w:hint="eastAsia"/>
          <w:sz w:val="24"/>
        </w:rPr>
        <w:t>1.</w:t>
      </w:r>
      <w:r>
        <w:rPr>
          <w:rFonts w:ascii="宋体" w:hAnsi="宋体" w:cs="宋体" w:hint="eastAsia"/>
          <w:sz w:val="24"/>
        </w:rPr>
        <w:t>简述竞争者的分类</w:t>
      </w:r>
    </w:p>
    <w:p w:rsidR="005F0778" w:rsidRDefault="005F0778">
      <w:pPr>
        <w:wordWrap w:val="0"/>
        <w:topLinePunct/>
        <w:adjustRightInd w:val="0"/>
        <w:snapToGrid w:val="0"/>
        <w:spacing w:line="360" w:lineRule="auto"/>
        <w:rPr>
          <w:rFonts w:ascii="宋体" w:hAnsi="宋体" w:cs="宋体"/>
          <w:sz w:val="24"/>
        </w:rPr>
      </w:pPr>
    </w:p>
    <w:p w:rsidR="005F0778" w:rsidRDefault="005F0778">
      <w:pPr>
        <w:wordWrap w:val="0"/>
        <w:topLinePunct/>
        <w:adjustRightInd w:val="0"/>
        <w:snapToGrid w:val="0"/>
        <w:spacing w:line="360" w:lineRule="auto"/>
        <w:rPr>
          <w:rFonts w:ascii="宋体" w:hAnsi="宋体" w:cs="宋体"/>
          <w:sz w:val="24"/>
        </w:rPr>
      </w:pPr>
    </w:p>
    <w:p w:rsidR="005F0778" w:rsidRDefault="005F0778">
      <w:pPr>
        <w:wordWrap w:val="0"/>
        <w:topLinePunct/>
        <w:adjustRightInd w:val="0"/>
        <w:snapToGrid w:val="0"/>
        <w:spacing w:line="360" w:lineRule="auto"/>
        <w:rPr>
          <w:rFonts w:ascii="宋体" w:hAnsi="宋体" w:cs="宋体"/>
          <w:sz w:val="24"/>
        </w:rPr>
      </w:pPr>
    </w:p>
    <w:p w:rsidR="005F0778" w:rsidRDefault="005F0778">
      <w:pPr>
        <w:wordWrap w:val="0"/>
        <w:topLinePunct/>
        <w:adjustRightInd w:val="0"/>
        <w:snapToGrid w:val="0"/>
        <w:spacing w:line="360" w:lineRule="auto"/>
        <w:rPr>
          <w:rFonts w:ascii="宋体" w:hAnsi="宋体" w:cs="宋体"/>
          <w:sz w:val="24"/>
        </w:rPr>
      </w:pPr>
    </w:p>
    <w:p w:rsidR="005F0778" w:rsidRDefault="005F0778">
      <w:pPr>
        <w:wordWrap w:val="0"/>
        <w:topLinePunct/>
        <w:adjustRightInd w:val="0"/>
        <w:snapToGrid w:val="0"/>
        <w:spacing w:line="360" w:lineRule="auto"/>
        <w:rPr>
          <w:rFonts w:ascii="宋体" w:hAnsi="宋体" w:cs="宋体"/>
          <w:sz w:val="24"/>
        </w:rPr>
      </w:pPr>
    </w:p>
    <w:p w:rsidR="005F0778" w:rsidRDefault="005F0778">
      <w:pPr>
        <w:wordWrap w:val="0"/>
        <w:topLinePunct/>
        <w:adjustRightInd w:val="0"/>
        <w:snapToGrid w:val="0"/>
        <w:spacing w:line="360" w:lineRule="auto"/>
        <w:rPr>
          <w:rFonts w:ascii="宋体" w:hAnsi="宋体" w:cs="宋体"/>
          <w:sz w:val="24"/>
        </w:rPr>
      </w:pPr>
    </w:p>
    <w:p w:rsidR="005F0778" w:rsidRDefault="005F0778">
      <w:pPr>
        <w:wordWrap w:val="0"/>
        <w:topLinePunct/>
        <w:adjustRightInd w:val="0"/>
        <w:snapToGrid w:val="0"/>
        <w:spacing w:line="360" w:lineRule="auto"/>
        <w:rPr>
          <w:rFonts w:ascii="宋体" w:hAnsi="宋体" w:cs="宋体"/>
          <w:sz w:val="24"/>
        </w:rPr>
      </w:pPr>
    </w:p>
    <w:p w:rsidR="005F0778" w:rsidRDefault="005F0778">
      <w:pPr>
        <w:wordWrap w:val="0"/>
        <w:topLinePunct/>
        <w:adjustRightInd w:val="0"/>
        <w:snapToGrid w:val="0"/>
        <w:spacing w:line="360" w:lineRule="auto"/>
        <w:rPr>
          <w:rFonts w:ascii="宋体" w:hAnsi="宋体" w:cs="宋体"/>
          <w:sz w:val="24"/>
        </w:rPr>
      </w:pPr>
    </w:p>
    <w:p w:rsidR="005F0778" w:rsidRDefault="00A074DE">
      <w:pPr>
        <w:wordWrap w:val="0"/>
        <w:topLinePunct/>
        <w:adjustRightInd w:val="0"/>
        <w:snapToGrid w:val="0"/>
        <w:spacing w:line="360" w:lineRule="auto"/>
        <w:rPr>
          <w:rFonts w:ascii="宋体" w:hAnsi="宋体" w:cs="宋体"/>
          <w:sz w:val="24"/>
        </w:rPr>
      </w:pPr>
      <w:r>
        <w:rPr>
          <w:rFonts w:ascii="宋体" w:hAnsi="宋体" w:cs="宋体" w:hint="eastAsia"/>
          <w:sz w:val="24"/>
        </w:rPr>
        <w:lastRenderedPageBreak/>
        <w:t>2.</w:t>
      </w:r>
      <w:r>
        <w:rPr>
          <w:rFonts w:ascii="宋体" w:hAnsi="宋体" w:cs="宋体" w:hint="eastAsia"/>
          <w:sz w:val="24"/>
        </w:rPr>
        <w:t>简述营业推广目标确立的内容</w:t>
      </w:r>
    </w:p>
    <w:p w:rsidR="005F0778" w:rsidRDefault="005F0778">
      <w:pPr>
        <w:wordWrap w:val="0"/>
        <w:topLinePunct/>
        <w:adjustRightInd w:val="0"/>
        <w:snapToGrid w:val="0"/>
        <w:spacing w:line="360" w:lineRule="auto"/>
        <w:rPr>
          <w:rFonts w:ascii="宋体" w:hAnsi="宋体" w:cs="宋体"/>
          <w:sz w:val="24"/>
        </w:rPr>
      </w:pPr>
    </w:p>
    <w:p w:rsidR="005F0778" w:rsidRDefault="005F0778">
      <w:pPr>
        <w:wordWrap w:val="0"/>
        <w:topLinePunct/>
        <w:adjustRightInd w:val="0"/>
        <w:snapToGrid w:val="0"/>
        <w:spacing w:line="360" w:lineRule="auto"/>
        <w:rPr>
          <w:rFonts w:ascii="宋体" w:hAnsi="宋体" w:cs="宋体"/>
          <w:sz w:val="24"/>
        </w:rPr>
      </w:pPr>
    </w:p>
    <w:p w:rsidR="005F0778" w:rsidRDefault="005F0778">
      <w:pPr>
        <w:wordWrap w:val="0"/>
        <w:topLinePunct/>
        <w:adjustRightInd w:val="0"/>
        <w:snapToGrid w:val="0"/>
        <w:spacing w:line="360" w:lineRule="auto"/>
        <w:rPr>
          <w:rFonts w:ascii="宋体" w:hAnsi="宋体" w:cs="宋体"/>
          <w:sz w:val="24"/>
        </w:rPr>
      </w:pPr>
    </w:p>
    <w:p w:rsidR="005F0778" w:rsidRDefault="005F0778">
      <w:pPr>
        <w:wordWrap w:val="0"/>
        <w:topLinePunct/>
        <w:adjustRightInd w:val="0"/>
        <w:snapToGrid w:val="0"/>
        <w:spacing w:line="360" w:lineRule="auto"/>
        <w:rPr>
          <w:rFonts w:ascii="宋体" w:hAnsi="宋体" w:cs="宋体"/>
          <w:sz w:val="24"/>
        </w:rPr>
      </w:pPr>
    </w:p>
    <w:p w:rsidR="005F0778" w:rsidRDefault="005F0778">
      <w:pPr>
        <w:wordWrap w:val="0"/>
        <w:topLinePunct/>
        <w:adjustRightInd w:val="0"/>
        <w:snapToGrid w:val="0"/>
        <w:spacing w:line="360" w:lineRule="auto"/>
        <w:rPr>
          <w:rFonts w:ascii="宋体" w:hAnsi="宋体" w:cs="宋体"/>
          <w:sz w:val="24"/>
        </w:rPr>
      </w:pPr>
    </w:p>
    <w:p w:rsidR="005F0778" w:rsidRDefault="005F0778">
      <w:pPr>
        <w:wordWrap w:val="0"/>
        <w:topLinePunct/>
        <w:adjustRightInd w:val="0"/>
        <w:snapToGrid w:val="0"/>
        <w:spacing w:line="360" w:lineRule="auto"/>
        <w:rPr>
          <w:rFonts w:ascii="宋体" w:hAnsi="宋体" w:cs="宋体"/>
          <w:sz w:val="24"/>
        </w:rPr>
      </w:pPr>
    </w:p>
    <w:p w:rsidR="005F0778" w:rsidRDefault="005F0778">
      <w:pPr>
        <w:wordWrap w:val="0"/>
        <w:topLinePunct/>
        <w:adjustRightInd w:val="0"/>
        <w:snapToGrid w:val="0"/>
        <w:spacing w:line="360" w:lineRule="auto"/>
        <w:rPr>
          <w:rFonts w:ascii="宋体" w:hAnsi="宋体" w:cs="宋体"/>
          <w:sz w:val="24"/>
        </w:rPr>
      </w:pPr>
    </w:p>
    <w:p w:rsidR="005F0778" w:rsidRDefault="005F0778">
      <w:pPr>
        <w:wordWrap w:val="0"/>
        <w:topLinePunct/>
        <w:adjustRightInd w:val="0"/>
        <w:snapToGrid w:val="0"/>
        <w:spacing w:line="360" w:lineRule="auto"/>
        <w:rPr>
          <w:rFonts w:ascii="宋体" w:hAnsi="宋体" w:cs="宋体"/>
          <w:sz w:val="24"/>
        </w:rPr>
      </w:pPr>
    </w:p>
    <w:p w:rsidR="005F0778" w:rsidRDefault="005F0778">
      <w:pPr>
        <w:wordWrap w:val="0"/>
        <w:topLinePunct/>
        <w:adjustRightInd w:val="0"/>
        <w:snapToGrid w:val="0"/>
        <w:spacing w:line="360" w:lineRule="auto"/>
        <w:rPr>
          <w:rFonts w:ascii="宋体" w:hAnsi="宋体" w:cs="宋体"/>
          <w:sz w:val="24"/>
        </w:rPr>
      </w:pPr>
    </w:p>
    <w:p w:rsidR="005F0778" w:rsidRDefault="005F0778">
      <w:pPr>
        <w:wordWrap w:val="0"/>
        <w:topLinePunct/>
        <w:adjustRightInd w:val="0"/>
        <w:snapToGrid w:val="0"/>
        <w:spacing w:line="360" w:lineRule="auto"/>
        <w:rPr>
          <w:rFonts w:ascii="宋体" w:hAnsi="宋体" w:cs="宋体"/>
          <w:sz w:val="24"/>
        </w:rPr>
      </w:pPr>
    </w:p>
    <w:p w:rsidR="005F0778" w:rsidRDefault="00A074DE">
      <w:pPr>
        <w:wordWrap w:val="0"/>
        <w:topLinePunct/>
        <w:adjustRightInd w:val="0"/>
        <w:snapToGrid w:val="0"/>
        <w:spacing w:line="360" w:lineRule="auto"/>
        <w:rPr>
          <w:rFonts w:ascii="宋体" w:hAnsi="宋体" w:cs="宋体"/>
          <w:sz w:val="24"/>
        </w:rPr>
      </w:pPr>
      <w:r>
        <w:rPr>
          <w:rFonts w:ascii="宋体" w:hAnsi="宋体" w:cs="宋体" w:hint="eastAsia"/>
          <w:sz w:val="24"/>
        </w:rPr>
        <w:t>3.</w:t>
      </w:r>
      <w:r>
        <w:rPr>
          <w:rFonts w:ascii="宋体" w:hAnsi="宋体" w:cs="宋体" w:hint="eastAsia"/>
          <w:sz w:val="24"/>
        </w:rPr>
        <w:t>简述</w:t>
      </w:r>
      <w:r>
        <w:rPr>
          <w:rFonts w:ascii="宋体" w:hAnsi="宋体" w:cs="宋体" w:hint="eastAsia"/>
          <w:sz w:val="24"/>
        </w:rPr>
        <w:t>影响价格判断的主要因素</w:t>
      </w:r>
    </w:p>
    <w:p w:rsidR="005F0778" w:rsidRDefault="005F0778">
      <w:pPr>
        <w:wordWrap w:val="0"/>
        <w:topLinePunct/>
        <w:adjustRightInd w:val="0"/>
        <w:snapToGrid w:val="0"/>
        <w:spacing w:line="360" w:lineRule="auto"/>
        <w:rPr>
          <w:rFonts w:ascii="宋体" w:hAnsi="宋体" w:cs="宋体"/>
          <w:sz w:val="24"/>
        </w:rPr>
      </w:pPr>
    </w:p>
    <w:p w:rsidR="005F0778" w:rsidRDefault="005F0778">
      <w:pPr>
        <w:wordWrap w:val="0"/>
        <w:topLinePunct/>
        <w:adjustRightInd w:val="0"/>
        <w:snapToGrid w:val="0"/>
        <w:spacing w:line="360" w:lineRule="auto"/>
        <w:rPr>
          <w:rFonts w:ascii="宋体" w:hAnsi="宋体" w:cs="宋体"/>
          <w:sz w:val="24"/>
        </w:rPr>
      </w:pPr>
    </w:p>
    <w:p w:rsidR="005F0778" w:rsidRDefault="005F0778">
      <w:pPr>
        <w:wordWrap w:val="0"/>
        <w:topLinePunct/>
        <w:adjustRightInd w:val="0"/>
        <w:snapToGrid w:val="0"/>
        <w:spacing w:line="360" w:lineRule="auto"/>
        <w:rPr>
          <w:rFonts w:ascii="宋体" w:hAnsi="宋体" w:cs="宋体"/>
          <w:sz w:val="24"/>
        </w:rPr>
      </w:pPr>
    </w:p>
    <w:p w:rsidR="005F0778" w:rsidRDefault="005F0778">
      <w:pPr>
        <w:wordWrap w:val="0"/>
        <w:topLinePunct/>
        <w:adjustRightInd w:val="0"/>
        <w:snapToGrid w:val="0"/>
        <w:spacing w:line="360" w:lineRule="auto"/>
        <w:rPr>
          <w:rFonts w:ascii="宋体" w:hAnsi="宋体" w:cs="宋体"/>
          <w:sz w:val="24"/>
        </w:rPr>
      </w:pPr>
    </w:p>
    <w:p w:rsidR="005F0778" w:rsidRDefault="005F0778">
      <w:pPr>
        <w:wordWrap w:val="0"/>
        <w:topLinePunct/>
        <w:adjustRightInd w:val="0"/>
        <w:snapToGrid w:val="0"/>
        <w:spacing w:line="360" w:lineRule="auto"/>
        <w:rPr>
          <w:rFonts w:ascii="宋体" w:hAnsi="宋体" w:cs="宋体"/>
          <w:sz w:val="24"/>
        </w:rPr>
      </w:pPr>
    </w:p>
    <w:p w:rsidR="005F0778" w:rsidRDefault="005F0778">
      <w:pPr>
        <w:wordWrap w:val="0"/>
        <w:topLinePunct/>
        <w:adjustRightInd w:val="0"/>
        <w:snapToGrid w:val="0"/>
        <w:spacing w:line="360" w:lineRule="auto"/>
        <w:rPr>
          <w:rFonts w:ascii="宋体" w:hAnsi="宋体" w:cs="宋体"/>
          <w:sz w:val="24"/>
        </w:rPr>
      </w:pPr>
    </w:p>
    <w:p w:rsidR="005F0778" w:rsidRDefault="005F0778">
      <w:pPr>
        <w:wordWrap w:val="0"/>
        <w:topLinePunct/>
        <w:adjustRightInd w:val="0"/>
        <w:snapToGrid w:val="0"/>
        <w:spacing w:line="360" w:lineRule="auto"/>
        <w:rPr>
          <w:rFonts w:ascii="宋体" w:hAnsi="宋体" w:cs="宋体"/>
          <w:sz w:val="24"/>
        </w:rPr>
      </w:pPr>
    </w:p>
    <w:p w:rsidR="005F0778" w:rsidRDefault="005F0778">
      <w:pPr>
        <w:wordWrap w:val="0"/>
        <w:topLinePunct/>
        <w:adjustRightInd w:val="0"/>
        <w:snapToGrid w:val="0"/>
        <w:spacing w:line="360" w:lineRule="auto"/>
        <w:rPr>
          <w:rFonts w:ascii="宋体" w:hAnsi="宋体" w:cs="宋体"/>
          <w:sz w:val="24"/>
        </w:rPr>
      </w:pPr>
    </w:p>
    <w:p w:rsidR="005F0778" w:rsidRDefault="005F0778">
      <w:pPr>
        <w:wordWrap w:val="0"/>
        <w:topLinePunct/>
        <w:adjustRightInd w:val="0"/>
        <w:snapToGrid w:val="0"/>
        <w:spacing w:line="360" w:lineRule="auto"/>
        <w:rPr>
          <w:rFonts w:ascii="宋体" w:hAnsi="宋体" w:cs="宋体"/>
          <w:sz w:val="24"/>
        </w:rPr>
      </w:pPr>
    </w:p>
    <w:p w:rsidR="005F0778" w:rsidRDefault="005F0778">
      <w:pPr>
        <w:wordWrap w:val="0"/>
        <w:topLinePunct/>
        <w:adjustRightInd w:val="0"/>
        <w:snapToGrid w:val="0"/>
        <w:spacing w:line="360" w:lineRule="auto"/>
        <w:rPr>
          <w:rFonts w:ascii="宋体" w:hAnsi="宋体" w:cs="宋体"/>
          <w:sz w:val="24"/>
        </w:rPr>
      </w:pPr>
    </w:p>
    <w:p w:rsidR="005F0778" w:rsidRDefault="005F0778">
      <w:pPr>
        <w:wordWrap w:val="0"/>
        <w:topLinePunct/>
        <w:adjustRightInd w:val="0"/>
        <w:snapToGrid w:val="0"/>
        <w:spacing w:line="360" w:lineRule="auto"/>
        <w:rPr>
          <w:rFonts w:ascii="宋体" w:hAnsi="宋体" w:cs="宋体"/>
          <w:sz w:val="24"/>
        </w:rPr>
      </w:pPr>
    </w:p>
    <w:p w:rsidR="005F0778" w:rsidRDefault="00A074DE">
      <w:pPr>
        <w:wordWrap w:val="0"/>
        <w:topLinePunct/>
        <w:adjustRightInd w:val="0"/>
        <w:snapToGrid w:val="0"/>
        <w:spacing w:line="360" w:lineRule="auto"/>
        <w:rPr>
          <w:rFonts w:ascii="宋体" w:hAnsi="宋体" w:cs="宋体"/>
          <w:sz w:val="24"/>
        </w:rPr>
      </w:pPr>
      <w:r>
        <w:rPr>
          <w:rFonts w:ascii="宋体" w:hAnsi="宋体" w:cs="宋体" w:hint="eastAsia"/>
          <w:sz w:val="24"/>
        </w:rPr>
        <w:t>4.</w:t>
      </w:r>
      <w:r>
        <w:rPr>
          <w:rFonts w:ascii="宋体" w:hAnsi="宋体" w:cs="宋体" w:hint="eastAsia"/>
          <w:sz w:val="24"/>
        </w:rPr>
        <w:t>简述市场细分化的作用</w:t>
      </w:r>
    </w:p>
    <w:p w:rsidR="005F0778" w:rsidRDefault="005F0778">
      <w:pPr>
        <w:adjustRightInd w:val="0"/>
        <w:snapToGrid w:val="0"/>
        <w:spacing w:line="400" w:lineRule="exact"/>
        <w:rPr>
          <w:rFonts w:ascii="宋体" w:hAnsi="宋体" w:cs="宋体"/>
          <w:b/>
          <w:sz w:val="24"/>
        </w:rPr>
      </w:pPr>
    </w:p>
    <w:p w:rsidR="005F0778" w:rsidRDefault="005F0778">
      <w:pPr>
        <w:adjustRightInd w:val="0"/>
        <w:snapToGrid w:val="0"/>
        <w:spacing w:line="400" w:lineRule="exact"/>
        <w:rPr>
          <w:rFonts w:ascii="宋体" w:hAnsi="宋体" w:cs="宋体"/>
          <w:b/>
          <w:sz w:val="24"/>
        </w:rPr>
      </w:pPr>
    </w:p>
    <w:p w:rsidR="005F0778" w:rsidRDefault="005F0778">
      <w:pPr>
        <w:adjustRightInd w:val="0"/>
        <w:snapToGrid w:val="0"/>
        <w:spacing w:line="400" w:lineRule="exact"/>
        <w:rPr>
          <w:rFonts w:ascii="宋体" w:hAnsi="宋体" w:cs="宋体"/>
          <w:b/>
          <w:sz w:val="24"/>
        </w:rPr>
      </w:pPr>
    </w:p>
    <w:p w:rsidR="005F0778" w:rsidRDefault="005F0778">
      <w:pPr>
        <w:adjustRightInd w:val="0"/>
        <w:snapToGrid w:val="0"/>
        <w:spacing w:line="400" w:lineRule="exact"/>
        <w:rPr>
          <w:rFonts w:ascii="宋体" w:hAnsi="宋体" w:cs="宋体"/>
          <w:b/>
          <w:sz w:val="24"/>
        </w:rPr>
      </w:pPr>
    </w:p>
    <w:p w:rsidR="005F0778" w:rsidRDefault="005F0778">
      <w:pPr>
        <w:adjustRightInd w:val="0"/>
        <w:snapToGrid w:val="0"/>
        <w:spacing w:line="400" w:lineRule="exact"/>
        <w:rPr>
          <w:rFonts w:ascii="宋体" w:hAnsi="宋体" w:cs="宋体"/>
          <w:b/>
          <w:sz w:val="24"/>
        </w:rPr>
      </w:pPr>
    </w:p>
    <w:p w:rsidR="005F0778" w:rsidRDefault="005F0778">
      <w:pPr>
        <w:adjustRightInd w:val="0"/>
        <w:snapToGrid w:val="0"/>
        <w:spacing w:line="400" w:lineRule="exact"/>
        <w:rPr>
          <w:rFonts w:ascii="宋体" w:hAnsi="宋体" w:cs="宋体"/>
          <w:b/>
          <w:sz w:val="24"/>
        </w:rPr>
      </w:pPr>
    </w:p>
    <w:p w:rsidR="005F0778" w:rsidRDefault="005F0778">
      <w:pPr>
        <w:adjustRightInd w:val="0"/>
        <w:snapToGrid w:val="0"/>
        <w:spacing w:line="400" w:lineRule="exact"/>
        <w:rPr>
          <w:rFonts w:ascii="宋体" w:hAnsi="宋体" w:cs="宋体"/>
          <w:b/>
          <w:sz w:val="24"/>
        </w:rPr>
      </w:pPr>
    </w:p>
    <w:sectPr w:rsidR="005F0778">
      <w:headerReference w:type="default" r:id="rId12"/>
      <w:footerReference w:type="default" r:id="rId13"/>
      <w:pgSz w:w="23814" w:h="16840" w:orient="landscape"/>
      <w:pgMar w:top="1418" w:right="1418" w:bottom="1418" w:left="1418" w:header="851" w:footer="992" w:gutter="2268"/>
      <w:cols w:num="2" w:sep="1" w:space="425"/>
      <w:docGrid w:type="lines" w:linePitch="31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74DE" w:rsidRDefault="00A074DE">
      <w:r>
        <w:separator/>
      </w:r>
    </w:p>
  </w:endnote>
  <w:endnote w:type="continuationSeparator" w:id="0">
    <w:p w:rsidR="00A074DE" w:rsidRDefault="00A07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778" w:rsidRDefault="00A074DE">
    <w:pPr>
      <w:pStyle w:val="a9"/>
      <w:ind w:firstLineChars="4000" w:firstLine="7200"/>
    </w:pPr>
    <w:r>
      <w:rPr>
        <w:rFonts w:hint="eastAsia"/>
        <w:color w:val="000000" w:themeColor="text1"/>
      </w:rPr>
      <w:t>《</w:t>
    </w:r>
    <w:r>
      <w:rPr>
        <w:rFonts w:hint="eastAsia"/>
        <w:color w:val="000000" w:themeColor="text1"/>
      </w:rPr>
      <w:t xml:space="preserve"> </w:t>
    </w:r>
    <w:r>
      <w:rPr>
        <w:rFonts w:hint="eastAsia"/>
        <w:color w:val="000000" w:themeColor="text1"/>
      </w:rPr>
      <w:t>营销心理与实务</w:t>
    </w:r>
    <w:r>
      <w:rPr>
        <w:rFonts w:hint="eastAsia"/>
      </w:rPr>
      <w:t xml:space="preserve"> </w:t>
    </w:r>
    <w:r>
      <w:rPr>
        <w:rFonts w:hint="eastAsia"/>
      </w:rPr>
      <w:t>》试卷</w:t>
    </w:r>
    <w:r>
      <w:rPr>
        <w:rFonts w:hint="eastAsia"/>
      </w:rPr>
      <w:t xml:space="preserve"> </w:t>
    </w:r>
    <w:r>
      <w:rPr>
        <w:rFonts w:hint="eastAsia"/>
      </w:rPr>
      <w:t>共</w:t>
    </w:r>
    <w:r>
      <w:fldChar w:fldCharType="begin"/>
    </w:r>
    <w:r>
      <w:rPr>
        <w:rStyle w:val="ac"/>
      </w:rPr>
      <w:instrText xml:space="preserve"> NUMPAGES </w:instrText>
    </w:r>
    <w:r>
      <w:fldChar w:fldCharType="separate"/>
    </w:r>
    <w:r w:rsidR="004E5A32">
      <w:rPr>
        <w:rStyle w:val="ac"/>
        <w:noProof/>
      </w:rPr>
      <w:t>3</w:t>
    </w:r>
    <w:r>
      <w:fldChar w:fldCharType="end"/>
    </w:r>
    <w:r>
      <w:rPr>
        <w:rFonts w:hint="eastAsia"/>
      </w:rPr>
      <w:t>页第</w:t>
    </w:r>
    <w:r>
      <w:fldChar w:fldCharType="begin"/>
    </w:r>
    <w:r>
      <w:rPr>
        <w:rStyle w:val="ac"/>
      </w:rPr>
      <w:instrText xml:space="preserve"> PAGE </w:instrText>
    </w:r>
    <w:r>
      <w:fldChar w:fldCharType="separate"/>
    </w:r>
    <w:r w:rsidR="004E5A32">
      <w:rPr>
        <w:rStyle w:val="ac"/>
        <w:noProof/>
      </w:rPr>
      <w:t>1</w:t>
    </w:r>
    <w:r>
      <w:fldChar w:fldCharType="end"/>
    </w:r>
    <w:r>
      <w:rPr>
        <w:rFonts w:hint="eastAsia"/>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74DE" w:rsidRDefault="00A074DE">
      <w:r>
        <w:separator/>
      </w:r>
    </w:p>
  </w:footnote>
  <w:footnote w:type="continuationSeparator" w:id="0">
    <w:p w:rsidR="00A074DE" w:rsidRDefault="00A074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778" w:rsidRDefault="005F0778">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9487099"/>
    <w:multiLevelType w:val="singleLevel"/>
    <w:tmpl w:val="79487099"/>
    <w:lvl w:ilvl="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317"/>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mZDk1MTQ4MWI4MTkwNWEyZDQ1OGY1ZmM4NGE2ZTgifQ=="/>
  </w:docVars>
  <w:rsids>
    <w:rsidRoot w:val="00172A27"/>
    <w:rsid w:val="000050FD"/>
    <w:rsid w:val="000630C7"/>
    <w:rsid w:val="00065BE6"/>
    <w:rsid w:val="0008616F"/>
    <w:rsid w:val="000A39EF"/>
    <w:rsid w:val="000A7810"/>
    <w:rsid w:val="000B3075"/>
    <w:rsid w:val="000D4C15"/>
    <w:rsid w:val="000E1544"/>
    <w:rsid w:val="00103235"/>
    <w:rsid w:val="001054E9"/>
    <w:rsid w:val="00106CC0"/>
    <w:rsid w:val="00107FDA"/>
    <w:rsid w:val="00117072"/>
    <w:rsid w:val="00120BC9"/>
    <w:rsid w:val="0012730E"/>
    <w:rsid w:val="001322BE"/>
    <w:rsid w:val="00132603"/>
    <w:rsid w:val="0015785E"/>
    <w:rsid w:val="001664D5"/>
    <w:rsid w:val="00172A27"/>
    <w:rsid w:val="001744D8"/>
    <w:rsid w:val="001810D8"/>
    <w:rsid w:val="001931E1"/>
    <w:rsid w:val="001946C3"/>
    <w:rsid w:val="00196839"/>
    <w:rsid w:val="001A250A"/>
    <w:rsid w:val="001B5A16"/>
    <w:rsid w:val="001E6668"/>
    <w:rsid w:val="002142AD"/>
    <w:rsid w:val="00215DD8"/>
    <w:rsid w:val="00224C71"/>
    <w:rsid w:val="00225DA7"/>
    <w:rsid w:val="002333E3"/>
    <w:rsid w:val="002423CA"/>
    <w:rsid w:val="00254A40"/>
    <w:rsid w:val="002567D2"/>
    <w:rsid w:val="00262582"/>
    <w:rsid w:val="0027282C"/>
    <w:rsid w:val="002770FF"/>
    <w:rsid w:val="00290A9C"/>
    <w:rsid w:val="002A1529"/>
    <w:rsid w:val="002A577A"/>
    <w:rsid w:val="002B3640"/>
    <w:rsid w:val="002B4A95"/>
    <w:rsid w:val="002B5031"/>
    <w:rsid w:val="002E0EE5"/>
    <w:rsid w:val="002E5457"/>
    <w:rsid w:val="002F5048"/>
    <w:rsid w:val="002F6727"/>
    <w:rsid w:val="00307F51"/>
    <w:rsid w:val="00310D49"/>
    <w:rsid w:val="00311398"/>
    <w:rsid w:val="003118AC"/>
    <w:rsid w:val="00316022"/>
    <w:rsid w:val="0033129D"/>
    <w:rsid w:val="00350A4B"/>
    <w:rsid w:val="003516B3"/>
    <w:rsid w:val="00354738"/>
    <w:rsid w:val="00362FF1"/>
    <w:rsid w:val="00381209"/>
    <w:rsid w:val="003850D8"/>
    <w:rsid w:val="00386254"/>
    <w:rsid w:val="003A5237"/>
    <w:rsid w:val="003A6F44"/>
    <w:rsid w:val="003C2383"/>
    <w:rsid w:val="003C711B"/>
    <w:rsid w:val="003F2A5E"/>
    <w:rsid w:val="00424BE0"/>
    <w:rsid w:val="004518B4"/>
    <w:rsid w:val="00464F82"/>
    <w:rsid w:val="00482597"/>
    <w:rsid w:val="004844A9"/>
    <w:rsid w:val="004A1AE1"/>
    <w:rsid w:val="004A7063"/>
    <w:rsid w:val="004B1FE3"/>
    <w:rsid w:val="004B7643"/>
    <w:rsid w:val="004C2D5F"/>
    <w:rsid w:val="004C301D"/>
    <w:rsid w:val="004C50C4"/>
    <w:rsid w:val="004C5962"/>
    <w:rsid w:val="004D1DAD"/>
    <w:rsid w:val="004D2891"/>
    <w:rsid w:val="004E5A32"/>
    <w:rsid w:val="005038E5"/>
    <w:rsid w:val="00521E2E"/>
    <w:rsid w:val="0052588C"/>
    <w:rsid w:val="005418EE"/>
    <w:rsid w:val="00543D82"/>
    <w:rsid w:val="00544F88"/>
    <w:rsid w:val="005542EC"/>
    <w:rsid w:val="005627F3"/>
    <w:rsid w:val="00580FD0"/>
    <w:rsid w:val="00596FF3"/>
    <w:rsid w:val="005D692B"/>
    <w:rsid w:val="005E1326"/>
    <w:rsid w:val="005F0249"/>
    <w:rsid w:val="005F0778"/>
    <w:rsid w:val="005F5DE3"/>
    <w:rsid w:val="00601838"/>
    <w:rsid w:val="00620794"/>
    <w:rsid w:val="00622C59"/>
    <w:rsid w:val="00637B03"/>
    <w:rsid w:val="00642D53"/>
    <w:rsid w:val="00670FE6"/>
    <w:rsid w:val="006773D4"/>
    <w:rsid w:val="0068515A"/>
    <w:rsid w:val="006911F3"/>
    <w:rsid w:val="00693997"/>
    <w:rsid w:val="00694372"/>
    <w:rsid w:val="006A208C"/>
    <w:rsid w:val="006A282D"/>
    <w:rsid w:val="006B0445"/>
    <w:rsid w:val="006B0BE0"/>
    <w:rsid w:val="006B31C3"/>
    <w:rsid w:val="006C38D0"/>
    <w:rsid w:val="006C38F8"/>
    <w:rsid w:val="00701A26"/>
    <w:rsid w:val="007055D1"/>
    <w:rsid w:val="00770847"/>
    <w:rsid w:val="007716B5"/>
    <w:rsid w:val="007A0B36"/>
    <w:rsid w:val="007A6FE6"/>
    <w:rsid w:val="007A7A23"/>
    <w:rsid w:val="007D6E0E"/>
    <w:rsid w:val="00810FC8"/>
    <w:rsid w:val="008132AE"/>
    <w:rsid w:val="008265C0"/>
    <w:rsid w:val="0082708B"/>
    <w:rsid w:val="0084131F"/>
    <w:rsid w:val="00853C1D"/>
    <w:rsid w:val="008834E4"/>
    <w:rsid w:val="008B0BA9"/>
    <w:rsid w:val="008B54E1"/>
    <w:rsid w:val="008B641D"/>
    <w:rsid w:val="008C10E2"/>
    <w:rsid w:val="008D2791"/>
    <w:rsid w:val="008D5348"/>
    <w:rsid w:val="00936686"/>
    <w:rsid w:val="009633DA"/>
    <w:rsid w:val="00975E74"/>
    <w:rsid w:val="00980247"/>
    <w:rsid w:val="00980FF3"/>
    <w:rsid w:val="009873C0"/>
    <w:rsid w:val="009A0D6B"/>
    <w:rsid w:val="009A4B3A"/>
    <w:rsid w:val="009B2C1B"/>
    <w:rsid w:val="009C0CBA"/>
    <w:rsid w:val="009F176B"/>
    <w:rsid w:val="009F6995"/>
    <w:rsid w:val="00A06929"/>
    <w:rsid w:val="00A074DE"/>
    <w:rsid w:val="00A16E3B"/>
    <w:rsid w:val="00A17131"/>
    <w:rsid w:val="00A37623"/>
    <w:rsid w:val="00A412AC"/>
    <w:rsid w:val="00A43650"/>
    <w:rsid w:val="00A446F9"/>
    <w:rsid w:val="00A930EF"/>
    <w:rsid w:val="00A950ED"/>
    <w:rsid w:val="00AA208C"/>
    <w:rsid w:val="00AA5BD5"/>
    <w:rsid w:val="00AC7550"/>
    <w:rsid w:val="00AD4AC5"/>
    <w:rsid w:val="00AE5919"/>
    <w:rsid w:val="00AE68A4"/>
    <w:rsid w:val="00AF0486"/>
    <w:rsid w:val="00B01EB2"/>
    <w:rsid w:val="00B30D5B"/>
    <w:rsid w:val="00B32B78"/>
    <w:rsid w:val="00B4666C"/>
    <w:rsid w:val="00B53237"/>
    <w:rsid w:val="00B6491F"/>
    <w:rsid w:val="00B7620A"/>
    <w:rsid w:val="00B85AF6"/>
    <w:rsid w:val="00B85BED"/>
    <w:rsid w:val="00B9114A"/>
    <w:rsid w:val="00B9340F"/>
    <w:rsid w:val="00B9665B"/>
    <w:rsid w:val="00BB0A10"/>
    <w:rsid w:val="00BB5699"/>
    <w:rsid w:val="00BC5E70"/>
    <w:rsid w:val="00BE47D8"/>
    <w:rsid w:val="00BE5D19"/>
    <w:rsid w:val="00BF76F5"/>
    <w:rsid w:val="00C207B3"/>
    <w:rsid w:val="00C35A43"/>
    <w:rsid w:val="00C360F9"/>
    <w:rsid w:val="00C41543"/>
    <w:rsid w:val="00C63EC5"/>
    <w:rsid w:val="00C80EF3"/>
    <w:rsid w:val="00C83258"/>
    <w:rsid w:val="00CA3BE0"/>
    <w:rsid w:val="00CC114C"/>
    <w:rsid w:val="00CC1897"/>
    <w:rsid w:val="00CC1D96"/>
    <w:rsid w:val="00CC61B1"/>
    <w:rsid w:val="00CD75B4"/>
    <w:rsid w:val="00CE5386"/>
    <w:rsid w:val="00CF09DF"/>
    <w:rsid w:val="00CF3612"/>
    <w:rsid w:val="00CF3FB5"/>
    <w:rsid w:val="00CF50B9"/>
    <w:rsid w:val="00CF5CC7"/>
    <w:rsid w:val="00CF7A01"/>
    <w:rsid w:val="00D07EDC"/>
    <w:rsid w:val="00D16083"/>
    <w:rsid w:val="00D163C9"/>
    <w:rsid w:val="00D1762D"/>
    <w:rsid w:val="00D22CF6"/>
    <w:rsid w:val="00D31472"/>
    <w:rsid w:val="00D504B0"/>
    <w:rsid w:val="00D604C0"/>
    <w:rsid w:val="00D63B06"/>
    <w:rsid w:val="00D71653"/>
    <w:rsid w:val="00D86F1D"/>
    <w:rsid w:val="00D90715"/>
    <w:rsid w:val="00D93A3F"/>
    <w:rsid w:val="00D96030"/>
    <w:rsid w:val="00DA4A6C"/>
    <w:rsid w:val="00DA5917"/>
    <w:rsid w:val="00DA610C"/>
    <w:rsid w:val="00DB3899"/>
    <w:rsid w:val="00DC37B7"/>
    <w:rsid w:val="00DC66DC"/>
    <w:rsid w:val="00DE1078"/>
    <w:rsid w:val="00DE1858"/>
    <w:rsid w:val="00DE5270"/>
    <w:rsid w:val="00DF2AAE"/>
    <w:rsid w:val="00DF3249"/>
    <w:rsid w:val="00DF3CFC"/>
    <w:rsid w:val="00DF6ED4"/>
    <w:rsid w:val="00E02CFC"/>
    <w:rsid w:val="00E07327"/>
    <w:rsid w:val="00E14FB1"/>
    <w:rsid w:val="00E2338E"/>
    <w:rsid w:val="00E56B77"/>
    <w:rsid w:val="00EA2797"/>
    <w:rsid w:val="00EA29FE"/>
    <w:rsid w:val="00EB090C"/>
    <w:rsid w:val="00EB2E1F"/>
    <w:rsid w:val="00EB3185"/>
    <w:rsid w:val="00EB3750"/>
    <w:rsid w:val="00EC3D8F"/>
    <w:rsid w:val="00EC5E52"/>
    <w:rsid w:val="00ED2CA4"/>
    <w:rsid w:val="00F0392F"/>
    <w:rsid w:val="00F06582"/>
    <w:rsid w:val="00F07CF6"/>
    <w:rsid w:val="00F12B37"/>
    <w:rsid w:val="00F177BC"/>
    <w:rsid w:val="00F3001D"/>
    <w:rsid w:val="00F42529"/>
    <w:rsid w:val="00F80A0A"/>
    <w:rsid w:val="00F850EC"/>
    <w:rsid w:val="00FE7045"/>
    <w:rsid w:val="010333FC"/>
    <w:rsid w:val="01222809"/>
    <w:rsid w:val="01550F0B"/>
    <w:rsid w:val="01766892"/>
    <w:rsid w:val="01C26E13"/>
    <w:rsid w:val="02092C94"/>
    <w:rsid w:val="02965E75"/>
    <w:rsid w:val="02DE7C7D"/>
    <w:rsid w:val="02FE031F"/>
    <w:rsid w:val="02FF3DBF"/>
    <w:rsid w:val="036F6B27"/>
    <w:rsid w:val="04BA64C7"/>
    <w:rsid w:val="05445D91"/>
    <w:rsid w:val="077741FC"/>
    <w:rsid w:val="078D34CC"/>
    <w:rsid w:val="089332B7"/>
    <w:rsid w:val="09463444"/>
    <w:rsid w:val="098F1625"/>
    <w:rsid w:val="09D73179"/>
    <w:rsid w:val="0A590531"/>
    <w:rsid w:val="0ABE2142"/>
    <w:rsid w:val="0B9A670B"/>
    <w:rsid w:val="0C8513A0"/>
    <w:rsid w:val="0E2350DD"/>
    <w:rsid w:val="0E3B683E"/>
    <w:rsid w:val="0E6B438E"/>
    <w:rsid w:val="11194576"/>
    <w:rsid w:val="11E9090C"/>
    <w:rsid w:val="12FC5EFD"/>
    <w:rsid w:val="143F2545"/>
    <w:rsid w:val="14661492"/>
    <w:rsid w:val="14BF5434"/>
    <w:rsid w:val="154B51B4"/>
    <w:rsid w:val="155838BF"/>
    <w:rsid w:val="15783F61"/>
    <w:rsid w:val="16630CF6"/>
    <w:rsid w:val="176D73C9"/>
    <w:rsid w:val="18025D64"/>
    <w:rsid w:val="1A141D7E"/>
    <w:rsid w:val="1AA9696A"/>
    <w:rsid w:val="1C273FEB"/>
    <w:rsid w:val="1CE343B6"/>
    <w:rsid w:val="1CF245F9"/>
    <w:rsid w:val="1D8B05A9"/>
    <w:rsid w:val="1E401394"/>
    <w:rsid w:val="1E4475DD"/>
    <w:rsid w:val="1FE67D19"/>
    <w:rsid w:val="200F101E"/>
    <w:rsid w:val="205B4263"/>
    <w:rsid w:val="20765541"/>
    <w:rsid w:val="20AD0837"/>
    <w:rsid w:val="210E5779"/>
    <w:rsid w:val="21521B0A"/>
    <w:rsid w:val="21BE0F4D"/>
    <w:rsid w:val="21F93D33"/>
    <w:rsid w:val="22DC5718"/>
    <w:rsid w:val="23E64E0B"/>
    <w:rsid w:val="2455546D"/>
    <w:rsid w:val="24741D97"/>
    <w:rsid w:val="272A498F"/>
    <w:rsid w:val="278E4F1E"/>
    <w:rsid w:val="28D23530"/>
    <w:rsid w:val="29851D94"/>
    <w:rsid w:val="2BA411B4"/>
    <w:rsid w:val="2CB371D5"/>
    <w:rsid w:val="2DF67FF6"/>
    <w:rsid w:val="2EE63891"/>
    <w:rsid w:val="2F5922B5"/>
    <w:rsid w:val="2F88401C"/>
    <w:rsid w:val="2FB43990"/>
    <w:rsid w:val="30C714A1"/>
    <w:rsid w:val="30CD2F5B"/>
    <w:rsid w:val="312E32CE"/>
    <w:rsid w:val="31A812D2"/>
    <w:rsid w:val="31B875C1"/>
    <w:rsid w:val="326522D2"/>
    <w:rsid w:val="339C09C3"/>
    <w:rsid w:val="34000F51"/>
    <w:rsid w:val="34D40DB9"/>
    <w:rsid w:val="371C0E15"/>
    <w:rsid w:val="37EE6F1C"/>
    <w:rsid w:val="38CC7F9C"/>
    <w:rsid w:val="391952AE"/>
    <w:rsid w:val="39406294"/>
    <w:rsid w:val="39F257E0"/>
    <w:rsid w:val="3AAF36D1"/>
    <w:rsid w:val="3BB371F1"/>
    <w:rsid w:val="3BB56AC5"/>
    <w:rsid w:val="3D257C7B"/>
    <w:rsid w:val="3D404AB5"/>
    <w:rsid w:val="3D7D3613"/>
    <w:rsid w:val="3DED2B57"/>
    <w:rsid w:val="3E322BB2"/>
    <w:rsid w:val="3E4B2E3A"/>
    <w:rsid w:val="3EFC7E35"/>
    <w:rsid w:val="3FB16965"/>
    <w:rsid w:val="3FD12C67"/>
    <w:rsid w:val="40955117"/>
    <w:rsid w:val="40CF57CC"/>
    <w:rsid w:val="41272213"/>
    <w:rsid w:val="412741D7"/>
    <w:rsid w:val="4134048C"/>
    <w:rsid w:val="42DE2DA6"/>
    <w:rsid w:val="4487268D"/>
    <w:rsid w:val="465B470D"/>
    <w:rsid w:val="473F5DDD"/>
    <w:rsid w:val="47F60B91"/>
    <w:rsid w:val="484F3DFE"/>
    <w:rsid w:val="48592ECE"/>
    <w:rsid w:val="49242A05"/>
    <w:rsid w:val="49296D45"/>
    <w:rsid w:val="49F41101"/>
    <w:rsid w:val="4B944949"/>
    <w:rsid w:val="4D445EFB"/>
    <w:rsid w:val="4D6477E6"/>
    <w:rsid w:val="4D9A1FBF"/>
    <w:rsid w:val="4DCD5EF0"/>
    <w:rsid w:val="4F6A2FA5"/>
    <w:rsid w:val="4F785093"/>
    <w:rsid w:val="4F9214BC"/>
    <w:rsid w:val="513F1213"/>
    <w:rsid w:val="52B96A43"/>
    <w:rsid w:val="53D92C53"/>
    <w:rsid w:val="540168F4"/>
    <w:rsid w:val="54E47CA0"/>
    <w:rsid w:val="55AC0AE1"/>
    <w:rsid w:val="55AE6607"/>
    <w:rsid w:val="56067F14"/>
    <w:rsid w:val="561A1EEF"/>
    <w:rsid w:val="569F0646"/>
    <w:rsid w:val="56A73E80"/>
    <w:rsid w:val="56FD7797"/>
    <w:rsid w:val="571819DE"/>
    <w:rsid w:val="577613A7"/>
    <w:rsid w:val="584677F7"/>
    <w:rsid w:val="58627B7D"/>
    <w:rsid w:val="59205A6E"/>
    <w:rsid w:val="597822C8"/>
    <w:rsid w:val="59AD307A"/>
    <w:rsid w:val="5A7D6ED9"/>
    <w:rsid w:val="5ABD553F"/>
    <w:rsid w:val="5B667984"/>
    <w:rsid w:val="5C164F06"/>
    <w:rsid w:val="5D8A7C15"/>
    <w:rsid w:val="5E081ED9"/>
    <w:rsid w:val="5E2733FB"/>
    <w:rsid w:val="5E3A43BF"/>
    <w:rsid w:val="5E5166CA"/>
    <w:rsid w:val="5E826883"/>
    <w:rsid w:val="5E9F255F"/>
    <w:rsid w:val="5EC71085"/>
    <w:rsid w:val="5F2D2C93"/>
    <w:rsid w:val="5FCA6734"/>
    <w:rsid w:val="5FED7792"/>
    <w:rsid w:val="608C1C3B"/>
    <w:rsid w:val="60CA365D"/>
    <w:rsid w:val="613876CD"/>
    <w:rsid w:val="61446072"/>
    <w:rsid w:val="61D95752"/>
    <w:rsid w:val="628C5F22"/>
    <w:rsid w:val="62D6719E"/>
    <w:rsid w:val="62D831C7"/>
    <w:rsid w:val="631657EC"/>
    <w:rsid w:val="639C03E7"/>
    <w:rsid w:val="643423CE"/>
    <w:rsid w:val="645760BC"/>
    <w:rsid w:val="64FE564E"/>
    <w:rsid w:val="65084669"/>
    <w:rsid w:val="659A1E50"/>
    <w:rsid w:val="65D906AC"/>
    <w:rsid w:val="65F55B8D"/>
    <w:rsid w:val="665E3732"/>
    <w:rsid w:val="666A0329"/>
    <w:rsid w:val="674A02D9"/>
    <w:rsid w:val="679E4652"/>
    <w:rsid w:val="68F22857"/>
    <w:rsid w:val="690C3919"/>
    <w:rsid w:val="69192D7E"/>
    <w:rsid w:val="69635503"/>
    <w:rsid w:val="69765236"/>
    <w:rsid w:val="6A4E464A"/>
    <w:rsid w:val="6AA45DD3"/>
    <w:rsid w:val="6B013B1C"/>
    <w:rsid w:val="6B480E55"/>
    <w:rsid w:val="6BC31FC7"/>
    <w:rsid w:val="6CC07A20"/>
    <w:rsid w:val="6CF722ED"/>
    <w:rsid w:val="6D3451EC"/>
    <w:rsid w:val="6DA8572B"/>
    <w:rsid w:val="6DD30EA9"/>
    <w:rsid w:val="6E182D60"/>
    <w:rsid w:val="6F5C0A2B"/>
    <w:rsid w:val="6FAD4F96"/>
    <w:rsid w:val="705362D1"/>
    <w:rsid w:val="70AE52B6"/>
    <w:rsid w:val="71810C1C"/>
    <w:rsid w:val="73186D73"/>
    <w:rsid w:val="735C36EF"/>
    <w:rsid w:val="738E58CA"/>
    <w:rsid w:val="744B11A9"/>
    <w:rsid w:val="7496778A"/>
    <w:rsid w:val="76631EA4"/>
    <w:rsid w:val="767E397C"/>
    <w:rsid w:val="77B07B65"/>
    <w:rsid w:val="78063C29"/>
    <w:rsid w:val="782B431F"/>
    <w:rsid w:val="793268CA"/>
    <w:rsid w:val="7ADD5115"/>
    <w:rsid w:val="7B2E5971"/>
    <w:rsid w:val="7B311C59"/>
    <w:rsid w:val="7D0F17D2"/>
    <w:rsid w:val="7ED2234B"/>
    <w:rsid w:val="7F065D81"/>
    <w:rsid w:val="7F4577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Pr>
      <w:rFonts w:ascii="宋体"/>
      <w:sz w:val="18"/>
      <w:szCs w:val="18"/>
    </w:rPr>
  </w:style>
  <w:style w:type="paragraph" w:styleId="a4">
    <w:name w:val="annotation text"/>
    <w:basedOn w:val="a"/>
    <w:qFormat/>
    <w:pPr>
      <w:jc w:val="left"/>
    </w:pPr>
  </w:style>
  <w:style w:type="paragraph" w:styleId="a5">
    <w:name w:val="Body Text"/>
    <w:basedOn w:val="a"/>
    <w:qFormat/>
    <w:rPr>
      <w:sz w:val="24"/>
      <w:szCs w:val="18"/>
    </w:rPr>
  </w:style>
  <w:style w:type="paragraph" w:styleId="a6">
    <w:name w:val="Body Text Indent"/>
    <w:basedOn w:val="a"/>
    <w:qFormat/>
    <w:pPr>
      <w:ind w:left="420"/>
    </w:pPr>
    <w:rPr>
      <w:b/>
      <w:bCs/>
    </w:rPr>
  </w:style>
  <w:style w:type="paragraph" w:styleId="a7">
    <w:name w:val="Plain Text"/>
    <w:basedOn w:val="a"/>
    <w:qFormat/>
    <w:rPr>
      <w:rFonts w:ascii="宋体" w:hAnsi="Courier New"/>
      <w:szCs w:val="20"/>
    </w:rPr>
  </w:style>
  <w:style w:type="paragraph" w:styleId="a8">
    <w:name w:val="Balloon Text"/>
    <w:basedOn w:val="a"/>
    <w:qFormat/>
    <w:rPr>
      <w:sz w:val="18"/>
      <w:szCs w:val="18"/>
    </w:rPr>
  </w:style>
  <w:style w:type="paragraph" w:styleId="a9">
    <w:name w:val="footer"/>
    <w:basedOn w:val="a"/>
    <w:qFormat/>
    <w:pPr>
      <w:tabs>
        <w:tab w:val="center" w:pos="4153"/>
        <w:tab w:val="right" w:pos="8306"/>
      </w:tabs>
      <w:snapToGrid w:val="0"/>
      <w:jc w:val="left"/>
    </w:pPr>
    <w:rPr>
      <w:sz w:val="18"/>
      <w:szCs w:val="18"/>
    </w:rPr>
  </w:style>
  <w:style w:type="paragraph" w:styleId="aa">
    <w:name w:val="header"/>
    <w:basedOn w:val="a"/>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qFormat/>
    <w:rPr>
      <w:sz w:val="24"/>
    </w:rPr>
  </w:style>
  <w:style w:type="character" w:styleId="ac">
    <w:name w:val="page number"/>
    <w:basedOn w:val="a0"/>
    <w:qFormat/>
  </w:style>
  <w:style w:type="character" w:styleId="ad">
    <w:name w:val="annotation reference"/>
    <w:qFormat/>
    <w:rPr>
      <w:sz w:val="21"/>
      <w:szCs w:val="21"/>
    </w:rPr>
  </w:style>
  <w:style w:type="character" w:customStyle="1" w:styleId="Char">
    <w:name w:val="文档结构图 Char"/>
    <w:link w:val="a3"/>
    <w:qFormat/>
    <w:rPr>
      <w:rFonts w:ascii="宋体"/>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Pr>
      <w:rFonts w:ascii="宋体"/>
      <w:sz w:val="18"/>
      <w:szCs w:val="18"/>
    </w:rPr>
  </w:style>
  <w:style w:type="paragraph" w:styleId="a4">
    <w:name w:val="annotation text"/>
    <w:basedOn w:val="a"/>
    <w:qFormat/>
    <w:pPr>
      <w:jc w:val="left"/>
    </w:pPr>
  </w:style>
  <w:style w:type="paragraph" w:styleId="a5">
    <w:name w:val="Body Text"/>
    <w:basedOn w:val="a"/>
    <w:qFormat/>
    <w:rPr>
      <w:sz w:val="24"/>
      <w:szCs w:val="18"/>
    </w:rPr>
  </w:style>
  <w:style w:type="paragraph" w:styleId="a6">
    <w:name w:val="Body Text Indent"/>
    <w:basedOn w:val="a"/>
    <w:qFormat/>
    <w:pPr>
      <w:ind w:left="420"/>
    </w:pPr>
    <w:rPr>
      <w:b/>
      <w:bCs/>
    </w:rPr>
  </w:style>
  <w:style w:type="paragraph" w:styleId="a7">
    <w:name w:val="Plain Text"/>
    <w:basedOn w:val="a"/>
    <w:qFormat/>
    <w:rPr>
      <w:rFonts w:ascii="宋体" w:hAnsi="Courier New"/>
      <w:szCs w:val="20"/>
    </w:rPr>
  </w:style>
  <w:style w:type="paragraph" w:styleId="a8">
    <w:name w:val="Balloon Text"/>
    <w:basedOn w:val="a"/>
    <w:qFormat/>
    <w:rPr>
      <w:sz w:val="18"/>
      <w:szCs w:val="18"/>
    </w:rPr>
  </w:style>
  <w:style w:type="paragraph" w:styleId="a9">
    <w:name w:val="footer"/>
    <w:basedOn w:val="a"/>
    <w:qFormat/>
    <w:pPr>
      <w:tabs>
        <w:tab w:val="center" w:pos="4153"/>
        <w:tab w:val="right" w:pos="8306"/>
      </w:tabs>
      <w:snapToGrid w:val="0"/>
      <w:jc w:val="left"/>
    </w:pPr>
    <w:rPr>
      <w:sz w:val="18"/>
      <w:szCs w:val="18"/>
    </w:rPr>
  </w:style>
  <w:style w:type="paragraph" w:styleId="aa">
    <w:name w:val="header"/>
    <w:basedOn w:val="a"/>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qFormat/>
    <w:rPr>
      <w:sz w:val="24"/>
    </w:rPr>
  </w:style>
  <w:style w:type="character" w:styleId="ac">
    <w:name w:val="page number"/>
    <w:basedOn w:val="a0"/>
    <w:qFormat/>
  </w:style>
  <w:style w:type="character" w:styleId="ad">
    <w:name w:val="annotation reference"/>
    <w:qFormat/>
    <w:rPr>
      <w:sz w:val="21"/>
      <w:szCs w:val="21"/>
    </w:rPr>
  </w:style>
  <w:style w:type="character" w:customStyle="1" w:styleId="Char">
    <w:name w:val="文档结构图 Char"/>
    <w:link w:val="a3"/>
    <w:qFormat/>
    <w:rPr>
      <w:rFonts w:ascii="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0.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ACCDCB-7A3B-40E9-9378-32BA651AB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306</Words>
  <Characters>1748</Characters>
  <Application>Microsoft Office Word</Application>
  <DocSecurity>0</DocSecurity>
  <Lines>14</Lines>
  <Paragraphs>4</Paragraphs>
  <ScaleCrop>false</ScaleCrop>
  <Company>nb</Company>
  <LinksUpToDate>false</LinksUpToDate>
  <CharactersWithSpaces>2050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 博 职 业 技 术 学 院 期 末 考 试 试 卷</dc:title>
  <dc:creator>lyh</dc:creator>
  <cp:lastModifiedBy>1</cp:lastModifiedBy>
  <cp:revision>175</cp:revision>
  <dcterms:created xsi:type="dcterms:W3CDTF">2014-12-24T01:20:00Z</dcterms:created>
  <dcterms:modified xsi:type="dcterms:W3CDTF">2023-06-17T12:18:00Z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6A1334F48C8E4C668FBDC2A74AC0C26B</vt:lpwstr>
  </property>
</Properties>
</file>